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HORARI DELS SERVEIS ALS EDIFICIS CBL-UPC </w:t>
      </w:r>
      <w:r w:rsidR="00FD2D56"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NADAL</w:t>
      </w:r>
      <w:r w:rsidR="009766EE"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 2013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.</w:t>
      </w:r>
    </w:p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</w:t>
      </w:r>
      <w:bookmarkStart w:id="0" w:name="_GoBack"/>
      <w:bookmarkEnd w:id="0"/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del dia </w:t>
      </w:r>
      <w:r w:rsidR="00883ACC" w:rsidRPr="00427E32">
        <w:rPr>
          <w:rFonts w:ascii="Arial" w:eastAsia="Times New Roman" w:hAnsi="Arial" w:cs="Arial"/>
          <w:color w:val="548DD4" w:themeColor="text2" w:themeTint="99"/>
          <w:lang w:val="ca-ES"/>
        </w:rPr>
        <w:t>23 al 27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de desembre.</w:t>
      </w:r>
    </w:p>
    <w:p w:rsidR="00D3204A" w:rsidRPr="00427E32" w:rsidRDefault="00D3204A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D3204A" w:rsidRPr="00427E32" w:rsidRDefault="00D3204A" w:rsidP="00D3204A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  <w:t>Oberta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 30 i 31 de desembre, 2 i 3 de gener (Horari: de 8:30  a 14:30, el préstec obre a les 8:00)</w:t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F160C" w:rsidRPr="00427E32" w:rsidRDefault="00CF160C" w:rsidP="00441EE7">
      <w:pPr>
        <w:pStyle w:val="Pargrafdellista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F857D3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del </w:t>
      </w:r>
      <w:r w:rsidR="00552231" w:rsidRPr="00427E32">
        <w:rPr>
          <w:rFonts w:ascii="Arial" w:eastAsia="Times New Roman" w:hAnsi="Arial" w:cs="Arial"/>
          <w:color w:val="548DD4" w:themeColor="text2" w:themeTint="99"/>
          <w:lang w:val="ca-ES"/>
        </w:rPr>
        <w:t>dia 23 al 6 de gener</w:t>
      </w:r>
      <w:r w:rsidR="00F857D3"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  <w:r w:rsidR="00F857D3"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Recursos: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>Tancada de</w:t>
      </w:r>
      <w:r w:rsidR="000C728D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l 23 al </w:t>
      </w:r>
      <w:r w:rsidR="00BC4C65" w:rsidRPr="00427E32">
        <w:rPr>
          <w:rFonts w:ascii="Arial" w:eastAsia="Times New Roman" w:hAnsi="Arial" w:cs="Arial"/>
          <w:color w:val="548DD4" w:themeColor="text2" w:themeTint="99"/>
          <w:lang w:val="ca-ES"/>
        </w:rPr>
        <w:t>6 de gener.</w:t>
      </w:r>
    </w:p>
    <w:p w:rsidR="00CF160C" w:rsidRPr="00427E32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C4FC6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del 22 </w:t>
      </w:r>
      <w:r w:rsidR="00F232D2" w:rsidRPr="00427E32">
        <w:rPr>
          <w:rFonts w:ascii="Arial" w:eastAsia="Times New Roman" w:hAnsi="Arial" w:cs="Arial"/>
          <w:color w:val="548DD4" w:themeColor="text2" w:themeTint="99"/>
          <w:lang w:val="ca-ES"/>
        </w:rPr>
        <w:t>al 27 de desembre (si necessiteu del servei de manteniment durant aquest període, adreceu-vos a Seguretat, Edifici C4)</w:t>
      </w:r>
      <w:r w:rsidR="003C4FC6"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F232D2" w:rsidRPr="00427E32" w:rsidRDefault="00F232D2" w:rsidP="00F232D2">
      <w:pPr>
        <w:pStyle w:val="Pargrafdellista"/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>Oberta: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30,31 de desembre, 2 i 3 de gener (Horari de 9.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00h a 15.00h)</w:t>
      </w:r>
    </w:p>
    <w:p w:rsidR="00F232D2" w:rsidRPr="00427E32" w:rsidRDefault="00F232D2" w:rsidP="00F232D2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Recerca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58378F" w:rsidRPr="00427E32">
        <w:rPr>
          <w:rFonts w:ascii="Arial" w:eastAsia="Times New Roman" w:hAnsi="Arial" w:cs="Arial"/>
          <w:color w:val="548DD4" w:themeColor="text2" w:themeTint="99"/>
          <w:lang w:val="ca-ES"/>
        </w:rPr>
        <w:t>Tancada del 23</w:t>
      </w:r>
      <w:r w:rsidR="003C4FC6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de desembre al 6 de gener.</w:t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TÈCNICA:</w:t>
      </w:r>
    </w:p>
    <w:p w:rsidR="00CF160C" w:rsidRPr="00427E32" w:rsidRDefault="00CF160C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highlight w:val="yellow"/>
          <w:lang w:val="ca-ES"/>
        </w:rPr>
      </w:pPr>
    </w:p>
    <w:p w:rsidR="00A30E9F" w:rsidRPr="00427E32" w:rsidRDefault="003C4FC6" w:rsidP="00A30E9F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Servei d’Operació: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 </w:t>
      </w:r>
      <w:r w:rsidR="00F40377" w:rsidRPr="00427E32">
        <w:rPr>
          <w:rFonts w:ascii="Arial" w:hAnsi="Arial" w:cs="Arial"/>
          <w:color w:val="548DD4" w:themeColor="text2" w:themeTint="99"/>
          <w:lang w:val="ca-ES"/>
        </w:rPr>
        <w:t>Tancat del 23 de desembre al 6 de gener</w:t>
      </w:r>
      <w:r w:rsidRPr="00427E32">
        <w:rPr>
          <w:rFonts w:ascii="Arial" w:hAnsi="Arial" w:cs="Arial"/>
          <w:color w:val="548DD4" w:themeColor="text2" w:themeTint="99"/>
          <w:lang w:val="ca-ES"/>
        </w:rPr>
        <w:t>.</w:t>
      </w:r>
    </w:p>
    <w:p w:rsidR="003C4FC6" w:rsidRPr="00427E32" w:rsidRDefault="003C4FC6" w:rsidP="00A30E9F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Servei de Sistemes d’Informació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>: Tancat del 23</w:t>
      </w:r>
      <w:r w:rsidRPr="00427E32">
        <w:rPr>
          <w:rFonts w:ascii="Arial" w:hAnsi="Arial" w:cs="Arial"/>
          <w:color w:val="548DD4" w:themeColor="text2" w:themeTint="99"/>
          <w:lang w:val="ca-ES"/>
        </w:rPr>
        <w:t xml:space="preserve"> de desembre al 6 de gener.</w:t>
      </w:r>
    </w:p>
    <w:p w:rsidR="00A30E9F" w:rsidRPr="00427E32" w:rsidRDefault="003C4FC6" w:rsidP="00A30E9F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Servei de Sistemes Informàtics i Comunicacions: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  Tancat del 23 </w:t>
      </w:r>
      <w:r w:rsidR="00F40377" w:rsidRPr="00427E32">
        <w:rPr>
          <w:rFonts w:ascii="Arial" w:hAnsi="Arial" w:cs="Arial"/>
          <w:color w:val="548DD4" w:themeColor="text2" w:themeTint="99"/>
          <w:lang w:val="ca-ES"/>
        </w:rPr>
        <w:t xml:space="preserve">de desembre 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>a</w:t>
      </w:r>
      <w:r w:rsidR="00F40377" w:rsidRPr="00427E32">
        <w:rPr>
          <w:rFonts w:ascii="Arial" w:hAnsi="Arial" w:cs="Arial"/>
          <w:color w:val="548DD4" w:themeColor="text2" w:themeTint="99"/>
          <w:lang w:val="ca-ES"/>
        </w:rPr>
        <w:t xml:space="preserve"> 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>l</w:t>
      </w:r>
      <w:r w:rsidR="00F40377" w:rsidRPr="00427E32">
        <w:rPr>
          <w:rFonts w:ascii="Arial" w:hAnsi="Arial" w:cs="Arial"/>
          <w:color w:val="548DD4" w:themeColor="text2" w:themeTint="99"/>
          <w:lang w:val="ca-ES"/>
        </w:rPr>
        <w:t>’1 de gener</w:t>
      </w:r>
    </w:p>
    <w:p w:rsidR="00F40377" w:rsidRPr="00427E32" w:rsidRDefault="00A30E9F" w:rsidP="00F40377">
      <w:pPr>
        <w:pStyle w:val="Pargrafdellista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Laboratoris EETAC: </w:t>
      </w:r>
      <w:r w:rsidR="00F40377" w:rsidRPr="00427E32">
        <w:rPr>
          <w:rFonts w:ascii="Arial" w:hAnsi="Arial" w:cs="Arial"/>
          <w:color w:val="548DD4" w:themeColor="text2" w:themeTint="99"/>
          <w:lang w:val="ca-ES"/>
        </w:rPr>
        <w:t>Tancat del 23 de desembre a l’1 de gener</w:t>
      </w:r>
    </w:p>
    <w:p w:rsidR="00A30E9F" w:rsidRPr="00427E32" w:rsidRDefault="00A30E9F" w:rsidP="00A30E9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48DD4" w:themeColor="text2" w:themeTint="99"/>
          <w:lang w:val="ca-ES"/>
        </w:rPr>
      </w:pPr>
    </w:p>
    <w:p w:rsidR="003C4FC6" w:rsidRPr="00427E32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A destacar respecte als serveis TIC durant el període de Nadal: </w:t>
      </w:r>
    </w:p>
    <w:p w:rsidR="003C4FC6" w:rsidRPr="00427E32" w:rsidRDefault="003C4FC6" w:rsidP="00A30E9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48DD4" w:themeColor="text2" w:themeTint="99"/>
          <w:lang w:val="ca-ES"/>
        </w:rPr>
      </w:pPr>
      <w:r w:rsidRPr="00427E32">
        <w:rPr>
          <w:rFonts w:ascii="Wingdings" w:hAnsi="Wingdings" w:cs="Wingdings"/>
          <w:color w:val="548DD4" w:themeColor="text2" w:themeTint="99"/>
          <w:lang w:val="ca-ES"/>
        </w:rPr>
        <w:t></w:t>
      </w:r>
      <w:r w:rsidRPr="00427E32">
        <w:rPr>
          <w:rFonts w:ascii="Wingdings" w:hAnsi="Wingdings" w:cs="Wingdings"/>
          <w:color w:val="548DD4" w:themeColor="text2" w:themeTint="99"/>
          <w:lang w:val="ca-ES"/>
        </w:rPr>
        <w:tab/>
      </w: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>Xarxa de veu i dades</w:t>
      </w:r>
      <w:r w:rsidRPr="00427E32">
        <w:rPr>
          <w:rFonts w:ascii="Arial" w:hAnsi="Arial" w:cs="Arial"/>
          <w:color w:val="548DD4" w:themeColor="text2" w:themeTint="99"/>
          <w:lang w:val="ca-ES"/>
        </w:rPr>
        <w:t>, gest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ionat per </w:t>
      </w:r>
      <w:proofErr w:type="spellStart"/>
      <w:r w:rsidR="00A30E9F" w:rsidRPr="00427E32">
        <w:rPr>
          <w:rFonts w:ascii="Arial" w:hAnsi="Arial" w:cs="Arial"/>
          <w:color w:val="548DD4" w:themeColor="text2" w:themeTint="99"/>
          <w:lang w:val="ca-ES"/>
        </w:rPr>
        <w:t>UPCnet</w:t>
      </w:r>
      <w:proofErr w:type="spellEnd"/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 (</w:t>
      </w:r>
      <w:proofErr w:type="spellStart"/>
      <w:r w:rsidR="00A30E9F" w:rsidRPr="00427E32">
        <w:rPr>
          <w:rFonts w:ascii="Arial" w:hAnsi="Arial" w:cs="Arial"/>
          <w:color w:val="548DD4" w:themeColor="text2" w:themeTint="99"/>
          <w:lang w:val="ca-ES"/>
        </w:rPr>
        <w:t>Telf</w:t>
      </w:r>
      <w:proofErr w:type="spellEnd"/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. </w:t>
      </w:r>
      <w:r w:rsidRPr="00427E32">
        <w:rPr>
          <w:rFonts w:ascii="Arial" w:hAnsi="Arial" w:cs="Arial"/>
          <w:color w:val="548DD4" w:themeColor="text2" w:themeTint="99"/>
          <w:lang w:val="ca-ES"/>
        </w:rPr>
        <w:t>16213, en horari de 8h a 15h)</w:t>
      </w:r>
    </w:p>
    <w:p w:rsidR="003C4FC6" w:rsidRPr="00427E32" w:rsidRDefault="003C4FC6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48DD4" w:themeColor="text2" w:themeTint="99"/>
          <w:lang w:val="ca-ES"/>
        </w:rPr>
      </w:pPr>
      <w:r w:rsidRPr="00427E32">
        <w:rPr>
          <w:rFonts w:ascii="Wingdings" w:hAnsi="Wingdings" w:cs="Wingdings"/>
          <w:color w:val="548DD4" w:themeColor="text2" w:themeTint="99"/>
          <w:lang w:val="ca-ES"/>
        </w:rPr>
        <w:t></w:t>
      </w:r>
      <w:r w:rsidRPr="00427E32">
        <w:rPr>
          <w:rFonts w:ascii="Wingdings" w:hAnsi="Wingdings" w:cs="Wingdings"/>
          <w:color w:val="548DD4" w:themeColor="text2" w:themeTint="99"/>
          <w:lang w:val="ca-ES"/>
        </w:rPr>
        <w:tab/>
      </w:r>
      <w:r w:rsidRPr="00427E32">
        <w:rPr>
          <w:rFonts w:ascii="Arial" w:hAnsi="Arial" w:cs="Arial"/>
          <w:color w:val="548DD4" w:themeColor="text2" w:themeTint="99"/>
          <w:lang w:val="ca-ES"/>
        </w:rPr>
        <w:t>La</w:t>
      </w:r>
      <w:r w:rsidRPr="00427E3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 resta de serveis </w:t>
      </w:r>
      <w:r w:rsidRPr="00427E32">
        <w:rPr>
          <w:rFonts w:ascii="Arial" w:hAnsi="Arial" w:cs="Arial"/>
          <w:color w:val="548DD4" w:themeColor="text2" w:themeTint="99"/>
          <w:lang w:val="ca-ES"/>
        </w:rPr>
        <w:t xml:space="preserve">restaran en funcionament, però en cas d’incidència 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>de</w:t>
      </w:r>
      <w:r w:rsidR="00C943E3">
        <w:rPr>
          <w:rFonts w:ascii="Arial" w:hAnsi="Arial" w:cs="Arial"/>
          <w:color w:val="548DD4" w:themeColor="text2" w:themeTint="99"/>
          <w:lang w:val="ca-ES"/>
        </w:rPr>
        <w:t>l 23 de</w:t>
      </w:r>
      <w:r w:rsidR="00F40377" w:rsidRPr="00427E32">
        <w:rPr>
          <w:rFonts w:ascii="Arial" w:hAnsi="Arial" w:cs="Arial"/>
          <w:color w:val="548DD4" w:themeColor="text2" w:themeTint="99"/>
          <w:lang w:val="ca-ES"/>
        </w:rPr>
        <w:t xml:space="preserve"> desembre al 6 de gener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, </w:t>
      </w:r>
      <w:r w:rsidRPr="00427E32">
        <w:rPr>
          <w:rFonts w:ascii="Arial" w:hAnsi="Arial" w:cs="Arial"/>
          <w:color w:val="548DD4" w:themeColor="text2" w:themeTint="99"/>
          <w:lang w:val="ca-ES"/>
        </w:rPr>
        <w:t>no</w:t>
      </w:r>
      <w:r w:rsidR="00A30E9F" w:rsidRPr="00427E32">
        <w:rPr>
          <w:rFonts w:ascii="Arial" w:hAnsi="Arial" w:cs="Arial"/>
          <w:color w:val="548DD4" w:themeColor="text2" w:themeTint="99"/>
          <w:lang w:val="ca-ES"/>
        </w:rPr>
        <w:t xml:space="preserve"> es podrà</w:t>
      </w:r>
      <w:r w:rsidR="00C943E3">
        <w:rPr>
          <w:rFonts w:ascii="Arial" w:hAnsi="Arial" w:cs="Arial"/>
          <w:color w:val="548DD4" w:themeColor="text2" w:themeTint="99"/>
          <w:lang w:val="ca-ES"/>
        </w:rPr>
        <w:t xml:space="preserve"> resoldre fins al 7 de gener</w:t>
      </w:r>
    </w:p>
    <w:p w:rsidR="00CF160C" w:rsidRPr="00427E32" w:rsidRDefault="00CF160C" w:rsidP="00CF160C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F40377" w:rsidRPr="00427E32" w:rsidRDefault="00F40377" w:rsidP="00CF160C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F40377" w:rsidRPr="00427E32" w:rsidRDefault="00F40377" w:rsidP="00CF160C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F40377" w:rsidRPr="00427E32" w:rsidRDefault="00F40377" w:rsidP="00CF160C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F160C" w:rsidRPr="00427E32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FUNCIONAMENT DELS EDIFICIS DURANT ELS PERÍODE DE NADAL 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ab/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(23 de desembre – 6 de gener)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9F406A" w:rsidRPr="00427E32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EDIFICI CAMPUS: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L’Edifici romandrà tancat i sense serveis des del 23 al 27 de desembre.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La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sala d’estudis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romandrà oberta en horari diürn, de la manera habitual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 Fora d’aquest horari caldrà autorització prèvia.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</w:t>
      </w:r>
      <w:r w:rsidR="00427E32"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        Del 23 al 31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de desembre no hi ha correu intern.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9F406A" w:rsidRPr="00427E32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9F406A" w:rsidRPr="00427E32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F40377" w:rsidRPr="00427E32" w:rsidRDefault="00F40377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F40377" w:rsidRPr="00427E32" w:rsidRDefault="00F40377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EDIFICIS ESAB</w:t>
      </w:r>
      <w:r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i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EETAC:</w:t>
      </w:r>
      <w:r w:rsidR="00427E32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>Del 23 al 31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de desembre els edificis de les Escoles romandran tancats i sense serveis (consergeria, etc..)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Es podrà accedir als edificis amb targeta i no es requerirà autorització prèvia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427E32"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Els dies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2 i 3 de gener </w:t>
      </w:r>
      <w:r w:rsidR="00427E32"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estaran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obert</w:t>
      </w:r>
      <w:r w:rsidR="00427E32"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s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de 8.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00h a 14.00h.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BC37FE" w:rsidRPr="00427E32" w:rsidRDefault="00BC37FE" w:rsidP="00BC37FE">
      <w:pP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ALTRES SERVEIS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BC37FE" w:rsidRPr="00427E32" w:rsidRDefault="00BC37FE" w:rsidP="00BC37FE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REPROGRAFIA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>Tancat al públic del dia 23 al 27 de desembre.</w:t>
      </w:r>
    </w:p>
    <w:p w:rsidR="00BC37FE" w:rsidRPr="00427E32" w:rsidRDefault="00BC37FE" w:rsidP="00BC37FE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Dies 30,31 de desembre, 2 i 3 de gener obert de 9.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00h a 14.00h.</w:t>
      </w:r>
    </w:p>
    <w:p w:rsidR="00BC37FE" w:rsidRPr="00427E32" w:rsidRDefault="00BC37FE" w:rsidP="00BC37FE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RESTAURACIÓ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>Tancat al públic del dia 23 al 27 de desembre</w:t>
      </w:r>
    </w:p>
    <w:p w:rsidR="00BC37FE" w:rsidRPr="00427E32" w:rsidRDefault="00BC37FE" w:rsidP="00BC37FE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Dies 30 de desembre, 2 i 3 de gener obert de 8.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00h a 16.30h.</w:t>
      </w:r>
    </w:p>
    <w:p w:rsidR="00BC37FE" w:rsidRPr="00427E32" w:rsidRDefault="00BC37FE" w:rsidP="00BC37FE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Dia 31 de desembre obert de 8.00h a 13.00h.</w:t>
      </w:r>
    </w:p>
    <w:p w:rsidR="00BC37FE" w:rsidRPr="00427E32" w:rsidRDefault="00BC37FE" w:rsidP="00BC37FE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Durant aquest període no es serviran menús. Es serviran plats combinats i entrepans.</w:t>
      </w:r>
    </w:p>
    <w:p w:rsidR="00BC37FE" w:rsidRPr="00427E32" w:rsidRDefault="00BC37FE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F160C" w:rsidRPr="00427E32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6F4F77" w:rsidRPr="00427E32" w:rsidRDefault="00FD2D56" w:rsidP="00BC37FE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SERVEI D’ESPORTS</w:t>
      </w:r>
      <w:r w:rsidR="00CF160C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019F4" w:rsidRPr="00427E32">
        <w:rPr>
          <w:rFonts w:ascii="Arial" w:eastAsia="Times New Roman" w:hAnsi="Arial" w:cs="Arial"/>
          <w:color w:val="548DD4" w:themeColor="text2" w:themeTint="99"/>
          <w:lang w:val="ca-ES"/>
        </w:rPr>
        <w:t>Tancat al públic del dia 23</w:t>
      </w:r>
      <w:r w:rsidR="006F4F77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de desembre al 6 de gener.</w:t>
      </w: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rPr>
          <w:color w:val="548DD4" w:themeColor="text2" w:themeTint="99"/>
          <w:lang w:val="ca-ES"/>
        </w:rPr>
      </w:pPr>
    </w:p>
    <w:p w:rsidR="004509DA" w:rsidRPr="00427E32" w:rsidRDefault="004509DA">
      <w:pPr>
        <w:rPr>
          <w:color w:val="548DD4" w:themeColor="text2" w:themeTint="99"/>
        </w:rPr>
      </w:pPr>
    </w:p>
    <w:sectPr w:rsidR="004509DA" w:rsidRPr="00427E32" w:rsidSect="00FD2D56">
      <w:footerReference w:type="default" r:id="rId8"/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F5" w:rsidRDefault="00C73AF5" w:rsidP="00883ACC">
      <w:pPr>
        <w:spacing w:after="0" w:line="240" w:lineRule="auto"/>
      </w:pPr>
      <w:r>
        <w:separator/>
      </w:r>
    </w:p>
  </w:endnote>
  <w:endnote w:type="continuationSeparator" w:id="0">
    <w:p w:rsidR="00C73AF5" w:rsidRDefault="00C73AF5" w:rsidP="0088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8"/>
      <w:gridCol w:w="7812"/>
    </w:tblGrid>
    <w:tr w:rsidR="00883ACC">
      <w:tc>
        <w:tcPr>
          <w:tcW w:w="918" w:type="dxa"/>
        </w:tcPr>
        <w:p w:rsidR="00883ACC" w:rsidRPr="00883ACC" w:rsidRDefault="00046FD7">
          <w:pPr>
            <w:pStyle w:val="Peu"/>
            <w:jc w:val="right"/>
            <w:rPr>
              <w:b/>
              <w:color w:val="4F81BD" w:themeColor="accent1"/>
              <w:sz w:val="32"/>
              <w:szCs w:val="32"/>
              <w:lang w:val="ca-ES"/>
            </w:rPr>
          </w:pPr>
          <w:fldSimple w:instr=" PAGE   \* MERGEFORMAT ">
            <w:r w:rsidR="00C943E3" w:rsidRPr="00C943E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883ACC" w:rsidRDefault="00883ACC">
          <w:pPr>
            <w:pStyle w:val="Peu"/>
          </w:pPr>
          <w:r w:rsidRPr="00883ACC">
            <w:rPr>
              <w:lang w:val="ca-ES"/>
            </w:rPr>
            <w:t>Aquests horaris només</w:t>
          </w:r>
          <w:r>
            <w:t xml:space="preserve"> afecten</w:t>
          </w:r>
          <w:r w:rsidRPr="00883ACC">
            <w:rPr>
              <w:lang w:val="ca-ES"/>
            </w:rPr>
            <w:t xml:space="preserve"> als dies</w:t>
          </w:r>
          <w:r>
            <w:t xml:space="preserve"> laborables.</w:t>
          </w:r>
          <w:r w:rsidRPr="00883ACC">
            <w:rPr>
              <w:lang w:val="ca-ES"/>
            </w:rPr>
            <w:t xml:space="preserve"> Els dies festius</w:t>
          </w:r>
          <w:r>
            <w:t xml:space="preserve">  no</w:t>
          </w:r>
          <w:r w:rsidRPr="00883ACC">
            <w:rPr>
              <w:lang w:val="ca-ES"/>
            </w:rPr>
            <w:t xml:space="preserve"> hi haurà serveis</w:t>
          </w:r>
        </w:p>
      </w:tc>
    </w:tr>
  </w:tbl>
  <w:p w:rsidR="00883ACC" w:rsidRDefault="00883ACC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F5" w:rsidRDefault="00C73AF5" w:rsidP="00883ACC">
      <w:pPr>
        <w:spacing w:after="0" w:line="240" w:lineRule="auto"/>
      </w:pPr>
      <w:r>
        <w:separator/>
      </w:r>
    </w:p>
  </w:footnote>
  <w:footnote w:type="continuationSeparator" w:id="0">
    <w:p w:rsidR="00C73AF5" w:rsidRDefault="00C73AF5" w:rsidP="0088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C2"/>
    <w:multiLevelType w:val="hybridMultilevel"/>
    <w:tmpl w:val="61A452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5350"/>
    <w:multiLevelType w:val="hybridMultilevel"/>
    <w:tmpl w:val="91944C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60C"/>
    <w:rsid w:val="00046FD7"/>
    <w:rsid w:val="000549DE"/>
    <w:rsid w:val="0005574A"/>
    <w:rsid w:val="000A5EB5"/>
    <w:rsid w:val="000C728D"/>
    <w:rsid w:val="002164D0"/>
    <w:rsid w:val="00224320"/>
    <w:rsid w:val="002B0D54"/>
    <w:rsid w:val="003019F4"/>
    <w:rsid w:val="003C4FC6"/>
    <w:rsid w:val="00427E32"/>
    <w:rsid w:val="00441EE7"/>
    <w:rsid w:val="004509DA"/>
    <w:rsid w:val="004C3188"/>
    <w:rsid w:val="00552231"/>
    <w:rsid w:val="0058378F"/>
    <w:rsid w:val="006F4F77"/>
    <w:rsid w:val="00742459"/>
    <w:rsid w:val="007B407F"/>
    <w:rsid w:val="008446BF"/>
    <w:rsid w:val="00855B9F"/>
    <w:rsid w:val="00883ACC"/>
    <w:rsid w:val="00964D1E"/>
    <w:rsid w:val="009766EE"/>
    <w:rsid w:val="0099519A"/>
    <w:rsid w:val="009F406A"/>
    <w:rsid w:val="00A30E9F"/>
    <w:rsid w:val="00B51618"/>
    <w:rsid w:val="00BC37FE"/>
    <w:rsid w:val="00BC4C65"/>
    <w:rsid w:val="00BF5343"/>
    <w:rsid w:val="00C207A1"/>
    <w:rsid w:val="00C46C5F"/>
    <w:rsid w:val="00C73AF5"/>
    <w:rsid w:val="00C943E3"/>
    <w:rsid w:val="00CF160C"/>
    <w:rsid w:val="00CF5A0E"/>
    <w:rsid w:val="00D3204A"/>
    <w:rsid w:val="00E136CF"/>
    <w:rsid w:val="00E70E23"/>
    <w:rsid w:val="00EE0452"/>
    <w:rsid w:val="00F232D2"/>
    <w:rsid w:val="00F40377"/>
    <w:rsid w:val="00F857D3"/>
    <w:rsid w:val="00FD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83ACC"/>
  </w:style>
  <w:style w:type="paragraph" w:styleId="Peu">
    <w:name w:val="footer"/>
    <w:basedOn w:val="Normal"/>
    <w:link w:val="PeuCar"/>
    <w:uiPriority w:val="99"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3B0B-C7B6-481D-8ED0-D20D5960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UPCnet</cp:lastModifiedBy>
  <cp:revision>18</cp:revision>
  <cp:lastPrinted>2012-12-03T11:02:00Z</cp:lastPrinted>
  <dcterms:created xsi:type="dcterms:W3CDTF">2013-12-09T10:20:00Z</dcterms:created>
  <dcterms:modified xsi:type="dcterms:W3CDTF">2013-12-20T07:39:00Z</dcterms:modified>
</cp:coreProperties>
</file>