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5" w:rsidRDefault="004A4B45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006" w:rsidRPr="00ED47E4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HORARI DELS SERVEIS ALS EDIFICIS CBL-UPC ESTIU 201</w:t>
      </w:r>
      <w:r w:rsidR="003F2B4F"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485511" w:rsidRPr="00ED47E4" w:rsidRDefault="00485511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85511" w:rsidRPr="00ED47E4" w:rsidRDefault="00485511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85511" w:rsidRPr="00ED47E4" w:rsidRDefault="00485511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Pr="00ED47E4" w:rsidRDefault="00485511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ÀREA </w:t>
      </w:r>
      <w:r w:rsidR="00407006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BIBLIOTECA</w:t>
      </w:r>
      <w:r w:rsidR="00407006" w:rsidRPr="00ED47E4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s-ES"/>
        </w:rPr>
        <w:t>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Fins el 28 de juny</w:t>
      </w:r>
      <w:r w:rsidR="0040700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65592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oberta </w:t>
      </w:r>
      <w:r w:rsidR="0040700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3F2B4F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8:30 a 20:00h</w:t>
      </w:r>
    </w:p>
    <w:p w:rsidR="003F2B4F" w:rsidRPr="00ED47E4" w:rsidRDefault="003F2B4F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  De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de juliol al 2 d’agost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oberta de 8:30 a 14:30</w:t>
      </w: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al públic de</w:t>
      </w:r>
      <w:r w:rsidR="003F2B4F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 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="00905A0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2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="00905A0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="00E972B4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6</w:t>
      </w:r>
      <w:r w:rsidR="00E972B4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="00A240BA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6 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setembre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="003F2B4F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8:30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A240BA" w:rsidRPr="00ED47E4" w:rsidRDefault="00A240BA" w:rsidP="00A47A18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47A18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A partir del </w:t>
      </w:r>
      <w:r w:rsidR="003F2B4F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9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="00655926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65592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oberta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="0065592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8:30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a </w:t>
      </w:r>
      <w:r w:rsidR="00A47A18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20:00h</w:t>
      </w: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ÀRE</w:t>
      </w:r>
      <w:r w:rsidR="00485511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A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DE GESTI</w:t>
      </w:r>
      <w:r w:rsidR="00E972B4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Ó</w:t>
      </w:r>
      <w:r w:rsidR="007327DF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 / </w:t>
      </w:r>
      <w:r w:rsidR="00485511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ÀREA DE COORDINACIÓ I DIRECCIÓ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:</w:t>
      </w:r>
    </w:p>
    <w:p w:rsidR="00407006" w:rsidRPr="00ED47E4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5E7552" w:rsidRPr="00ED47E4" w:rsidRDefault="00407006" w:rsidP="00655926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rPr>
          <w:color w:val="365F91" w:themeColor="accent1" w:themeShade="BF"/>
          <w:sz w:val="22"/>
          <w:szCs w:val="22"/>
        </w:rPr>
      </w:pPr>
      <w:r w:rsidRPr="00ED47E4">
        <w:rPr>
          <w:rFonts w:ascii="Arial" w:hAnsi="Arial" w:cs="Arial"/>
          <w:b/>
          <w:bCs/>
          <w:color w:val="365F91" w:themeColor="accent1" w:themeShade="BF"/>
          <w:lang w:eastAsia="es-ES"/>
        </w:rPr>
        <w:t>Oficina Oberta:</w:t>
      </w:r>
      <w:r w:rsidR="005E7552" w:rsidRPr="00ED47E4">
        <w:rPr>
          <w:rFonts w:ascii="Arial" w:hAnsi="Arial" w:cs="Arial"/>
          <w:b/>
          <w:bCs/>
          <w:color w:val="365F91" w:themeColor="accent1" w:themeShade="BF"/>
          <w:lang w:eastAsia="es-ES"/>
        </w:rPr>
        <w:tab/>
      </w:r>
      <w:r w:rsidR="005E7552" w:rsidRPr="00ED47E4">
        <w:rPr>
          <w:rFonts w:ascii="Arial" w:hAnsi="Arial" w:cs="Arial"/>
          <w:b/>
          <w:bCs/>
          <w:color w:val="365F91" w:themeColor="accent1" w:themeShade="BF"/>
          <w:lang w:eastAsia="es-ES"/>
        </w:rPr>
        <w:tab/>
      </w:r>
      <w:r w:rsidR="005E7552" w:rsidRPr="00ED47E4">
        <w:rPr>
          <w:rFonts w:ascii="Arial" w:hAnsi="Arial" w:cs="Arial"/>
          <w:color w:val="365F91" w:themeColor="accent1" w:themeShade="BF"/>
          <w:sz w:val="22"/>
          <w:szCs w:val="22"/>
          <w:lang w:eastAsia="es-ES"/>
        </w:rPr>
        <w:t xml:space="preserve">De </w:t>
      </w:r>
      <w:r w:rsidR="005E7552" w:rsidRPr="00ED47E4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>l’1 de juny al 3</w:t>
      </w:r>
      <w:r w:rsidR="00F734A4" w:rsidRPr="00ED47E4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>0</w:t>
      </w:r>
      <w:r w:rsidR="00655926" w:rsidRPr="00ED47E4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 xml:space="preserve"> de </w:t>
      </w:r>
      <w:r w:rsidR="00F734A4" w:rsidRPr="00ED47E4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>setembre</w:t>
      </w:r>
      <w:r w:rsidR="00655926" w:rsidRPr="00ED47E4">
        <w:rPr>
          <w:rFonts w:ascii="Arial" w:hAnsi="Arial" w:cs="Arial"/>
          <w:b/>
          <w:color w:val="365F91" w:themeColor="accent1" w:themeShade="BF"/>
          <w:sz w:val="22"/>
          <w:szCs w:val="22"/>
          <w:lang w:eastAsia="es-ES"/>
        </w:rPr>
        <w:t xml:space="preserve"> </w:t>
      </w:r>
      <w:r w:rsidR="005E7552" w:rsidRPr="00ED47E4">
        <w:rPr>
          <w:rFonts w:ascii="Arial" w:hAnsi="Arial" w:cs="Arial"/>
          <w:color w:val="365F91" w:themeColor="accent1" w:themeShade="BF"/>
          <w:sz w:val="22"/>
          <w:szCs w:val="22"/>
          <w:lang w:eastAsia="es-ES"/>
        </w:rPr>
        <w:t>d’11:00 a 13:00h</w:t>
      </w:r>
      <w:r w:rsidR="005E7552" w:rsidRPr="00ED47E4">
        <w:rPr>
          <w:color w:val="365F91" w:themeColor="accent1" w:themeShade="BF"/>
          <w:sz w:val="22"/>
          <w:szCs w:val="22"/>
        </w:rPr>
        <w:t xml:space="preserve"> </w:t>
      </w:r>
    </w:p>
    <w:p w:rsidR="00F734A4" w:rsidRPr="00ED47E4" w:rsidRDefault="005E7552" w:rsidP="0065592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F734A4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Període de matrícula: del </w:t>
      </w:r>
      <w:r w:rsidR="00F734A4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15 al 29 de juliol</w:t>
      </w:r>
      <w:r w:rsidR="00F734A4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d’11:00 a </w:t>
      </w:r>
    </w:p>
    <w:p w:rsidR="00655926" w:rsidRPr="00ED47E4" w:rsidRDefault="00F734A4" w:rsidP="0065592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  <w:t>12:00</w:t>
      </w:r>
    </w:p>
    <w:p w:rsidR="005E7552" w:rsidRPr="00ED47E4" w:rsidRDefault="00F734A4" w:rsidP="005E7552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365F91" w:themeColor="accent1" w:themeShade="BF"/>
        </w:rPr>
      </w:pP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 xml:space="preserve">Tancada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al 30 d’agost</w:t>
      </w:r>
    </w:p>
    <w:p w:rsidR="0049627D" w:rsidRPr="00ED47E4" w:rsidRDefault="0049627D" w:rsidP="0049627D">
      <w:pPr>
        <w:tabs>
          <w:tab w:val="left" w:pos="1985"/>
          <w:tab w:val="left" w:pos="2835"/>
        </w:tabs>
        <w:spacing w:after="0" w:line="240" w:lineRule="auto"/>
        <w:ind w:left="2520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ED47E4" w:rsidRDefault="00407006" w:rsidP="00A240BA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A240BA" w:rsidRPr="00ED47E4" w:rsidRDefault="00407006" w:rsidP="00A240BA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Recursos: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E972B4"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="00E972B4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del </w:t>
      </w:r>
      <w:r w:rsidR="00CF55AB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="005E755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="00E972B4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al</w:t>
      </w:r>
      <w:r w:rsidR="00E97D8D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30 d’agost</w:t>
      </w:r>
    </w:p>
    <w:p w:rsidR="00407006" w:rsidRPr="00ED47E4" w:rsidRDefault="00407006" w:rsidP="00407006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Serveis: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</w:t>
      </w:r>
      <w:r w:rsidR="00E972B4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CF55AB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5 d’agost a l’10 de setembre</w:t>
      </w:r>
    </w:p>
    <w:p w:rsidR="00407006" w:rsidRPr="00ED47E4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Servei de manteniment durant el mes d’agost, adreceu-vos a seguretat, Edifici C4</w:t>
      </w:r>
    </w:p>
    <w:p w:rsidR="007327DF" w:rsidRPr="00ED47E4" w:rsidRDefault="007327DF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7327DF" w:rsidRPr="00ED47E4" w:rsidRDefault="007327DF" w:rsidP="007327DF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Relacions externes: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l’1 al 30 d’agost </w:t>
      </w:r>
    </w:p>
    <w:p w:rsidR="007327DF" w:rsidRPr="00ED47E4" w:rsidRDefault="007327DF" w:rsidP="007327DF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407006" w:rsidRPr="00ED47E4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7327DF" w:rsidRPr="00ED47E4" w:rsidRDefault="007327DF" w:rsidP="007327DF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Of. Transferència</w:t>
      </w:r>
    </w:p>
    <w:p w:rsidR="007327DF" w:rsidRPr="00ED47E4" w:rsidRDefault="007327DF" w:rsidP="007327DF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Coneixement: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5 d’agost al 2 de setembre</w:t>
      </w:r>
    </w:p>
    <w:p w:rsidR="007327DF" w:rsidRPr="00ED47E4" w:rsidRDefault="007327DF" w:rsidP="007327DF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C40AAA" w:rsidRPr="00ED47E4" w:rsidRDefault="00C40AAA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</w:p>
    <w:p w:rsidR="00407006" w:rsidRPr="00ED47E4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ÀREA TÈCNICA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: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</w:t>
      </w:r>
      <w:r w:rsidR="00A207AC"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Tancada</w:t>
      </w:r>
      <w:r w:rsidR="00A207AC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30C6E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 </w:t>
      </w:r>
      <w:r w:rsidR="00A30C6E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="00271F1A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30C6E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al 23 </w:t>
      </w:r>
      <w:r w:rsidR="00271F1A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d’agost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</w:p>
    <w:p w:rsidR="00407006" w:rsidRPr="00ED47E4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</w:t>
      </w:r>
    </w:p>
    <w:p w:rsidR="004B610E" w:rsidRPr="00ED47E4" w:rsidRDefault="004B610E" w:rsidP="004B610E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</w:p>
    <w:p w:rsidR="004B610E" w:rsidRPr="00ED47E4" w:rsidRDefault="004B610E" w:rsidP="004B610E">
      <w:pPr>
        <w:pStyle w:val="Pargrafdellista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1" w:themeColor="accent1" w:themeShade="BF"/>
        </w:rPr>
      </w:pPr>
      <w:r w:rsidRPr="00ED47E4">
        <w:rPr>
          <w:rFonts w:ascii="Arial" w:hAnsi="Arial" w:cs="Arial"/>
          <w:b/>
          <w:bCs/>
          <w:color w:val="365F91" w:themeColor="accent1" w:themeShade="BF"/>
        </w:rPr>
        <w:t>A destacar durant el període de tancament</w:t>
      </w:r>
      <w:r w:rsidR="00A30C6E" w:rsidRPr="00ED47E4">
        <w:rPr>
          <w:rFonts w:ascii="Arial" w:hAnsi="Arial" w:cs="Arial"/>
          <w:b/>
          <w:bCs/>
          <w:color w:val="365F91" w:themeColor="accent1" w:themeShade="BF"/>
        </w:rPr>
        <w:t xml:space="preserve"> </w:t>
      </w:r>
    </w:p>
    <w:p w:rsidR="004B610E" w:rsidRPr="00ED47E4" w:rsidRDefault="002B44DF" w:rsidP="004B610E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Style w:val="Enlla"/>
          <w:rFonts w:ascii="Arial" w:hAnsi="Arial" w:cs="Arial"/>
          <w:bCs/>
          <w:color w:val="365F91" w:themeColor="accent1" w:themeShade="BF"/>
        </w:rPr>
      </w:pPr>
      <w:r w:rsidRPr="00ED47E4">
        <w:rPr>
          <w:rFonts w:ascii="Arial" w:hAnsi="Arial" w:cs="Arial"/>
          <w:bCs/>
          <w:color w:val="365F91" w:themeColor="accent1" w:themeShade="BF"/>
        </w:rPr>
        <w:fldChar w:fldCharType="begin"/>
      </w:r>
      <w:r w:rsidR="00A30C6E" w:rsidRPr="00ED47E4">
        <w:rPr>
          <w:rFonts w:ascii="Arial" w:hAnsi="Arial" w:cs="Arial"/>
          <w:bCs/>
          <w:color w:val="365F91" w:themeColor="accent1" w:themeShade="BF"/>
        </w:rPr>
        <w:instrText>HYPERLINK "https://cbl.upc.edu/ca/els-serveis/cataleg-de-serveis/serveis-tecnics/disponibilitat-dels-serveis-tic-en-tancaments/disponibilitat-serveis-tic-campus-tancament-estiu-2019"</w:instrText>
      </w:r>
      <w:r w:rsidRPr="00ED47E4">
        <w:rPr>
          <w:rFonts w:ascii="Arial" w:hAnsi="Arial" w:cs="Arial"/>
          <w:bCs/>
          <w:color w:val="365F91" w:themeColor="accent1" w:themeShade="BF"/>
        </w:rPr>
        <w:fldChar w:fldCharType="separate"/>
      </w:r>
      <w:r w:rsidR="0068196F" w:rsidRPr="00ED47E4">
        <w:rPr>
          <w:rStyle w:val="Enlla"/>
          <w:rFonts w:ascii="Arial" w:hAnsi="Arial" w:cs="Arial"/>
          <w:bCs/>
          <w:color w:val="365F91" w:themeColor="accent1" w:themeShade="BF"/>
        </w:rPr>
        <w:t>Disponibilitat dels serveis TIC durant el tancament energètic d’estiu</w:t>
      </w:r>
      <w:r w:rsidR="003C7DFC" w:rsidRPr="00ED47E4">
        <w:rPr>
          <w:rStyle w:val="Enlla"/>
          <w:rFonts w:ascii="Arial" w:hAnsi="Arial" w:cs="Arial"/>
          <w:bCs/>
          <w:color w:val="365F91" w:themeColor="accent1" w:themeShade="BF"/>
        </w:rPr>
        <w:t>.</w:t>
      </w:r>
    </w:p>
    <w:p w:rsidR="004B610E" w:rsidRPr="00ED47E4" w:rsidRDefault="004B610E" w:rsidP="004B610E">
      <w:pPr>
        <w:spacing w:after="0" w:line="240" w:lineRule="auto"/>
        <w:rPr>
          <w:rStyle w:val="Enlla"/>
          <w:rFonts w:ascii="Arial" w:eastAsia="Times New Roman" w:hAnsi="Arial" w:cs="Arial"/>
          <w:color w:val="365F91" w:themeColor="accent1" w:themeShade="BF"/>
        </w:rPr>
      </w:pPr>
    </w:p>
    <w:p w:rsidR="004B610E" w:rsidRPr="00ED47E4" w:rsidRDefault="002B44DF" w:rsidP="00394969">
      <w:pPr>
        <w:pStyle w:val="Pargrafdellista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</w:rPr>
      </w:pPr>
      <w:r w:rsidRPr="00ED47E4">
        <w:rPr>
          <w:rFonts w:ascii="Arial" w:hAnsi="Arial" w:cs="Arial"/>
          <w:bCs/>
          <w:color w:val="365F91" w:themeColor="accent1" w:themeShade="BF"/>
        </w:rPr>
        <w:fldChar w:fldCharType="end"/>
      </w:r>
      <w:r w:rsidR="004B610E" w:rsidRPr="00ED47E4">
        <w:rPr>
          <w:rFonts w:ascii="Arial" w:eastAsia="Times New Roman" w:hAnsi="Arial" w:cs="Arial"/>
          <w:color w:val="365F91" w:themeColor="accent1" w:themeShade="BF"/>
        </w:rPr>
        <w:t>En cas de peticions o incidències (</w:t>
      </w:r>
      <w:proofErr w:type="spellStart"/>
      <w:r w:rsidR="004B610E" w:rsidRPr="00ED47E4">
        <w:rPr>
          <w:rFonts w:ascii="Arial" w:eastAsia="Times New Roman" w:hAnsi="Arial" w:cs="Arial"/>
          <w:color w:val="365F91" w:themeColor="accent1" w:themeShade="BF"/>
        </w:rPr>
        <w:t>malfuncionaments</w:t>
      </w:r>
      <w:proofErr w:type="spellEnd"/>
      <w:r w:rsidR="004B610E" w:rsidRPr="00ED47E4">
        <w:rPr>
          <w:rFonts w:ascii="Arial" w:eastAsia="Times New Roman" w:hAnsi="Arial" w:cs="Arial"/>
          <w:color w:val="365F91" w:themeColor="accent1" w:themeShade="BF"/>
        </w:rPr>
        <w:t xml:space="preserve">) trucar a </w:t>
      </w:r>
      <w:r w:rsidR="004B610E" w:rsidRPr="00ED47E4">
        <w:rPr>
          <w:rFonts w:ascii="Arial" w:eastAsia="Times New Roman" w:hAnsi="Arial" w:cs="Arial"/>
          <w:b/>
          <w:color w:val="365F91" w:themeColor="accent1" w:themeShade="BF"/>
        </w:rPr>
        <w:t>ATIC 16213</w:t>
      </w:r>
      <w:r w:rsidR="00A47A18" w:rsidRPr="00ED47E4">
        <w:rPr>
          <w:rFonts w:ascii="Arial" w:eastAsia="Times New Roman" w:hAnsi="Arial" w:cs="Arial"/>
          <w:color w:val="365F91" w:themeColor="accent1" w:themeShade="BF"/>
        </w:rPr>
        <w:t xml:space="preserve"> de 8:00 a 15h per enregistra-les.</w:t>
      </w:r>
    </w:p>
    <w:p w:rsidR="004B610E" w:rsidRPr="00ED47E4" w:rsidRDefault="004B610E" w:rsidP="004B610E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</w:rPr>
      </w:pPr>
    </w:p>
    <w:p w:rsidR="00485511" w:rsidRPr="00ED47E4" w:rsidRDefault="00485511" w:rsidP="00407006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15A10" w:rsidRPr="00ED47E4" w:rsidRDefault="00415A10" w:rsidP="00415A10">
      <w:pPr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ALTRES SERVEIS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REPROGRAFIA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Fins el 28 de juny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obert de 10:00 a 17:00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l’1 de juliol al 31 de juliol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9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:30 a 14:30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u w:val="single"/>
          <w:lang w:eastAsia="es-ES"/>
        </w:rPr>
        <w:t>Tancat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l’1 al 30 d’agost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2268"/>
        <w:rPr>
          <w:rFonts w:ascii="Arial" w:eastAsia="Times New Roman" w:hAnsi="Arial" w:cs="Arial"/>
          <w:color w:val="365F91" w:themeColor="accent1" w:themeShade="BF"/>
          <w:sz w:val="20"/>
          <w:lang w:eastAsia="es-ES"/>
        </w:rPr>
      </w:pPr>
      <w:r w:rsidRPr="00ED47E4">
        <w:rPr>
          <w:rFonts w:ascii="Arial" w:hAnsi="Arial" w:cs="Arial"/>
          <w:color w:val="365F91" w:themeColor="accent1" w:themeShade="BF"/>
          <w:sz w:val="20"/>
          <w:lang w:eastAsia="en-US"/>
        </w:rPr>
        <w:t xml:space="preserve">Durant els dies </w:t>
      </w:r>
      <w:r w:rsidRPr="00ED47E4">
        <w:rPr>
          <w:rFonts w:ascii="Arial" w:hAnsi="Arial" w:cs="Arial"/>
          <w:b/>
          <w:bCs/>
          <w:color w:val="365F91" w:themeColor="accent1" w:themeShade="BF"/>
          <w:sz w:val="20"/>
          <w:u w:val="single"/>
          <w:lang w:eastAsia="en-US"/>
        </w:rPr>
        <w:t xml:space="preserve">1 i 2 d’agost </w:t>
      </w:r>
      <w:r w:rsidRPr="00ED47E4">
        <w:rPr>
          <w:rFonts w:ascii="Arial" w:hAnsi="Arial" w:cs="Arial"/>
          <w:color w:val="365F91" w:themeColor="accent1" w:themeShade="BF"/>
          <w:sz w:val="20"/>
          <w:lang w:eastAsia="en-US"/>
        </w:rPr>
        <w:t xml:space="preserve"> i </w:t>
      </w:r>
      <w:r w:rsidRPr="00ED47E4">
        <w:rPr>
          <w:rFonts w:ascii="Arial" w:hAnsi="Arial" w:cs="Arial"/>
          <w:b/>
          <w:color w:val="365F91" w:themeColor="accent1" w:themeShade="BF"/>
          <w:sz w:val="20"/>
          <w:lang w:eastAsia="en-US"/>
        </w:rPr>
        <w:t>del 26 al 30</w:t>
      </w:r>
      <w:r w:rsidRPr="00ED47E4">
        <w:rPr>
          <w:rFonts w:ascii="Arial" w:hAnsi="Arial" w:cs="Arial"/>
          <w:b/>
          <w:color w:val="365F91" w:themeColor="accent1" w:themeShade="BF"/>
          <w:sz w:val="20"/>
          <w:u w:val="single"/>
          <w:lang w:eastAsia="en-US"/>
        </w:rPr>
        <w:t xml:space="preserve"> </w:t>
      </w:r>
      <w:r w:rsidRPr="00ED47E4">
        <w:rPr>
          <w:rFonts w:ascii="Arial" w:hAnsi="Arial" w:cs="Arial"/>
          <w:b/>
          <w:bCs/>
          <w:color w:val="365F91" w:themeColor="accent1" w:themeShade="BF"/>
          <w:sz w:val="20"/>
          <w:u w:val="single"/>
          <w:lang w:eastAsia="en-US"/>
        </w:rPr>
        <w:t>d’agost,</w:t>
      </w:r>
      <w:r w:rsidRPr="00ED47E4">
        <w:rPr>
          <w:rFonts w:ascii="Arial" w:hAnsi="Arial" w:cs="Arial"/>
          <w:color w:val="365F91" w:themeColor="accent1" w:themeShade="BF"/>
          <w:sz w:val="20"/>
          <w:lang w:eastAsia="en-US"/>
        </w:rPr>
        <w:t xml:space="preserve"> </w:t>
      </w:r>
      <w:r w:rsidRPr="00ED47E4">
        <w:rPr>
          <w:rFonts w:ascii="Arial" w:hAnsi="Arial" w:cs="Arial"/>
          <w:color w:val="365F91" w:themeColor="accent1" w:themeShade="BF"/>
          <w:sz w:val="20"/>
        </w:rPr>
        <w:t>les incidències s’hauran de comunicar al telèfon 93 401 79 66 (de 9 a 15 h) o enviant un e-mail a</w:t>
      </w:r>
      <w:hyperlink r:id="rId7" w:history="1">
        <w:r w:rsidRPr="00ED47E4">
          <w:rPr>
            <w:rStyle w:val="Enlla"/>
            <w:rFonts w:ascii="Arial" w:hAnsi="Arial" w:cs="Arial"/>
            <w:color w:val="365F91" w:themeColor="accent1" w:themeShade="BF"/>
            <w:sz w:val="20"/>
          </w:rPr>
          <w:t xml:space="preserve"> alex.garcia@canon.es.</w:t>
        </w:r>
      </w:hyperlink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hAnsi="Arial" w:cs="Arial"/>
          <w:color w:val="365F91" w:themeColor="accent1" w:themeShade="BF"/>
          <w:lang w:eastAsia="en-US"/>
        </w:rPr>
        <w:t xml:space="preserve">                                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 al 6 de setembre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obert de 9:30 a 14:30h</w:t>
      </w:r>
    </w:p>
    <w:p w:rsidR="00415A10" w:rsidRPr="00ED47E4" w:rsidRDefault="00415A10" w:rsidP="00415A10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color w:val="365F91" w:themeColor="accent1" w:themeShade="BF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 partir del dia 9 de setembre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obert de 10:00 a 17:00h 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lastRenderedPageBreak/>
        <w:t>RESTAURACIÓ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17 al 28 juny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 7:45 a 18:00h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l’1 al 31 de juliol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de 8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:00 a 16:30h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u w:val="single"/>
          <w:lang w:eastAsia="es-ES"/>
        </w:rPr>
        <w:t>Tancat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de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’1 al 30 d’agost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l’2 al 6 de setembre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 8:00 a 16:30h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 partir del 9 de setembre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8:00 a 20:00h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CENTRE VIPS: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Obert  setmana del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25 al 29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de juny</w:t>
      </w:r>
    </w:p>
    <w:p w:rsidR="00415A10" w:rsidRPr="00ED47E4" w:rsidRDefault="00415A10" w:rsidP="00415A10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setmana del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16 al 20 de setembre</w:t>
      </w: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15A10" w:rsidRPr="00ED47E4" w:rsidRDefault="00415A10" w:rsidP="00415A10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SERVEI ESPORTS: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>Tancat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fins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30 d’agost</w:t>
      </w:r>
    </w:p>
    <w:p w:rsidR="00485511" w:rsidRPr="00ED47E4" w:rsidRDefault="00485511" w:rsidP="00407006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85511" w:rsidRPr="00ED47E4" w:rsidRDefault="00485511" w:rsidP="00407006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Pr="00ED47E4" w:rsidRDefault="00407006" w:rsidP="00271F1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u w:val="single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u w:val="single"/>
          <w:lang w:eastAsia="es-ES"/>
        </w:rPr>
        <w:t>FUNCIONAMENT DELS EDIFI</w:t>
      </w:r>
      <w:r w:rsidR="000E5272" w:rsidRPr="00ED47E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u w:val="single"/>
          <w:lang w:eastAsia="es-ES"/>
        </w:rPr>
        <w:t xml:space="preserve">CIS DURANT ELS MESOS DE JUNY A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u w:val="single"/>
          <w:lang w:eastAsia="es-ES"/>
        </w:rPr>
        <w:t>SETEMBRE.</w:t>
      </w:r>
    </w:p>
    <w:p w:rsidR="00407006" w:rsidRPr="00ED47E4" w:rsidRDefault="00407006" w:rsidP="00271F1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C40AAA" w:rsidRPr="00ED47E4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EDIFICI CAMPUS: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493BBC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CF55AB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Fins el</w:t>
      </w:r>
      <w:r w:rsidR="00CF55AB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="00CF55AB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28 de juny </w:t>
      </w:r>
      <w:r w:rsidR="00CF55AB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8:30 a 20:00h</w:t>
      </w:r>
      <w:r w:rsidR="00CF55AB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</w:p>
    <w:p w:rsidR="00CF55AB" w:rsidRPr="00ED47E4" w:rsidRDefault="00C40AAA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CF55AB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l</w:t>
      </w:r>
      <w:r w:rsidR="00CF55AB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’1 de juliol al 2 d’agost </w:t>
      </w:r>
      <w:r w:rsidR="00CF55AB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8:30 a 14:30</w:t>
      </w:r>
    </w:p>
    <w:p w:rsidR="00CF55AB" w:rsidRPr="00ED47E4" w:rsidRDefault="00CF55AB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u w:val="single"/>
          <w:lang w:eastAsia="es-ES"/>
        </w:rPr>
        <w:t>TANCAT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5 al 23 d’agost </w:t>
      </w:r>
    </w:p>
    <w:p w:rsidR="00CF55AB" w:rsidRPr="00ED47E4" w:rsidRDefault="00CF55AB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Del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26 d’agost al 6 de setembre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8:30 a 14:30</w:t>
      </w:r>
    </w:p>
    <w:p w:rsidR="00CF55AB" w:rsidRPr="00ED47E4" w:rsidRDefault="00CF55AB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A partir del 9 de setembre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obert de 8:30 a 20h</w:t>
      </w:r>
      <w:r w:rsidR="00C40AAA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407006" w:rsidRPr="00ED47E4" w:rsidRDefault="00407006" w:rsidP="00485511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Fora d’aquest horari, accés amb carnet UPC (lector situat a la porta d’entrada. Cal tenir el carnet habilitat).</w:t>
      </w:r>
    </w:p>
    <w:p w:rsidR="0049627D" w:rsidRPr="00ED47E4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EDIFICI E</w:t>
      </w:r>
      <w:r w:rsidR="00E17CBE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ETAC</w:t>
      </w:r>
      <w:r w:rsidR="00C72A9C"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:</w:t>
      </w:r>
      <w:r w:rsidR="000E527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0E527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8D47E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8D47E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25 de juny</w:t>
      </w:r>
      <w:r w:rsidR="008D47E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8D47E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</w:t>
      </w:r>
      <w:r w:rsidR="008D47E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8D47E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 d’agost</w:t>
      </w:r>
      <w:r w:rsidR="008D47E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49627D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obert de</w:t>
      </w:r>
      <w:r w:rsidR="0049627D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8:00 a 20:00h</w:t>
      </w:r>
    </w:p>
    <w:p w:rsidR="00687CF0" w:rsidRPr="00ED47E4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="00F52747"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 xml:space="preserve">TANCAT </w:t>
      </w:r>
      <w:r w:rsidR="00F52747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del</w:t>
      </w:r>
      <w:r w:rsidR="00F52747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 </w:t>
      </w:r>
      <w:r w:rsidR="002609CA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5</w:t>
      </w:r>
      <w:r w:rsidR="00EA296E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2</w:t>
      </w:r>
      <w:r w:rsidR="002609CA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</w:t>
      </w:r>
      <w:r w:rsidR="00EA296E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</w:t>
      </w:r>
      <w:r w:rsidR="00687CF0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49627D" w:rsidRPr="00ED47E4" w:rsidRDefault="00C13649" w:rsidP="00687CF0">
      <w:pPr>
        <w:pStyle w:val="Pargrafdellista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Amb c</w:t>
      </w:r>
      <w:r w:rsidR="00687CF0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limatització de </w:t>
      </w:r>
      <w:r w:rsidR="00687CF0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9:00 a 18:00h a la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zona de la </w:t>
      </w:r>
      <w:r w:rsidR="00687CF0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torre professors.</w:t>
      </w:r>
    </w:p>
    <w:p w:rsidR="00407006" w:rsidRPr="00ED47E4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bookmarkStart w:id="0" w:name="_GoBack"/>
      <w:bookmarkEnd w:id="0"/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</w:t>
      </w:r>
      <w:r w:rsidR="002609CA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6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8D47E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30 d’agost </w:t>
      </w:r>
      <w:r w:rsidR="000E5272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="000E527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o</w:t>
      </w:r>
      <w:r w:rsidR="0040700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bert</w:t>
      </w:r>
      <w:r w:rsidR="00407006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101D2C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0E527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8:0</w:t>
      </w:r>
      <w:r w:rsidR="00407006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0 a </w:t>
      </w:r>
      <w:r w:rsidR="008D47E2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14:00h</w:t>
      </w:r>
      <w:r w:rsidR="00EB4278"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(climatització fins les 18:00h)</w:t>
      </w:r>
    </w:p>
    <w:p w:rsidR="008D47E2" w:rsidRPr="00ED47E4" w:rsidRDefault="000E5272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8D47E2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Del </w:t>
      </w:r>
      <w:r w:rsidR="008D47E2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2 al 6 de setembre, </w:t>
      </w:r>
      <w:r w:rsidR="008D47E2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obert de 8 a 20h </w:t>
      </w:r>
    </w:p>
    <w:p w:rsidR="0049627D" w:rsidRPr="00ED47E4" w:rsidRDefault="008D47E2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>A partir del 9 de set</w:t>
      </w:r>
      <w:r w:rsidR="0049627D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embre </w:t>
      </w:r>
      <w:r w:rsidR="0049627D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</w:t>
      </w:r>
      <w:r w:rsidR="00493BBC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, de</w:t>
      </w:r>
      <w:r w:rsidR="0049627D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7:30 a 21h</w:t>
      </w:r>
    </w:p>
    <w:p w:rsidR="00ED05CF" w:rsidRPr="00ED47E4" w:rsidRDefault="00407006" w:rsidP="00ED05C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49627D" w:rsidRPr="00ED47E4" w:rsidRDefault="0049627D" w:rsidP="00485511">
      <w:pPr>
        <w:tabs>
          <w:tab w:val="left" w:pos="0"/>
        </w:tabs>
        <w:spacing w:after="0" w:line="240" w:lineRule="auto"/>
        <w:ind w:left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fora d’aquests horari es farà mitjançant e</w:t>
      </w:r>
      <w:r w:rsidR="00ED5A38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carnet UPC i en cas necessari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podeu trucar al telèfon d’atenció de consergeria o a seguretat.</w:t>
      </w:r>
    </w:p>
    <w:p w:rsidR="00ED5A38" w:rsidRPr="00ED47E4" w:rsidRDefault="00F52747" w:rsidP="00485511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l’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al 30 d’agost</w:t>
      </w:r>
      <w:r w:rsidR="00ED5A38"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ED5A38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no hi ha correu intern.</w:t>
      </w:r>
    </w:p>
    <w:p w:rsidR="00E17CBE" w:rsidRPr="00ED47E4" w:rsidRDefault="00E17CBE" w:rsidP="00485511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s-ES"/>
        </w:rPr>
        <w:t>EDIFICI ESAB: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25 de juny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 d’agost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obert de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8:00 a 20:00h</w:t>
      </w:r>
    </w:p>
    <w:p w:rsidR="00C13649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u w:val="single"/>
          <w:lang w:eastAsia="es-ES"/>
        </w:rPr>
        <w:t xml:space="preserve">TANCAT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5 al 23 d’agost</w:t>
      </w:r>
      <w:r w:rsidR="00C13649"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E17CBE" w:rsidRPr="00ED47E4" w:rsidRDefault="00C13649" w:rsidP="00C13649">
      <w:pPr>
        <w:pStyle w:val="Pargrafdellista"/>
        <w:numPr>
          <w:ilvl w:val="0"/>
          <w:numId w:val="1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Amb climatització de 9:00 a 14:00h a la zona de despatxos i laboratoris </w:t>
      </w:r>
      <w:r w:rsidR="00E17CBE"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Del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26 al 30 d’agost ,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obert</w:t>
      </w:r>
      <w:r w:rsidRPr="00ED47E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color w:val="365F91" w:themeColor="accent1" w:themeShade="BF"/>
          <w:lang w:eastAsia="es-ES"/>
        </w:rPr>
        <w:t>de 8:00 a 14:00h</w:t>
      </w: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Del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2 al 6 de setembre,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obert de 8 a 20h </w:t>
      </w: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A partir del 9 de setembre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habitual, de 7:30 a 21h</w:t>
      </w: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E17CBE" w:rsidRPr="00ED47E4" w:rsidRDefault="00E17CBE" w:rsidP="00E17CBE">
      <w:pPr>
        <w:tabs>
          <w:tab w:val="left" w:pos="0"/>
        </w:tabs>
        <w:spacing w:after="0" w:line="240" w:lineRule="auto"/>
        <w:ind w:left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fora d’aquests horari es farà mitjançant el carnet UPC i en cas necessari podeu trucar al telèfon d’atenció de consergeria o a seguretat.</w:t>
      </w:r>
    </w:p>
    <w:p w:rsidR="00E17CBE" w:rsidRPr="00ED47E4" w:rsidRDefault="00E17CBE" w:rsidP="00E17CBE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l’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30 d’agost </w:t>
      </w:r>
      <w:r w:rsidRPr="00ED47E4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no hi ha correu intern.</w:t>
      </w:r>
    </w:p>
    <w:p w:rsidR="00E17CBE" w:rsidRPr="00ED47E4" w:rsidRDefault="00E17CBE" w:rsidP="00485511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415A10" w:rsidRPr="00ED47E4" w:rsidRDefault="00415A10" w:rsidP="00E17C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</w:p>
    <w:p w:rsidR="00E17CBE" w:rsidRPr="00ED47E4" w:rsidRDefault="00E17CBE" w:rsidP="00E17C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 xml:space="preserve">TALL SUBMINISTRAMENT ELÈCTRIC ANUAL </w:t>
      </w:r>
    </w:p>
    <w:p w:rsidR="00E17CBE" w:rsidRPr="00ED47E4" w:rsidRDefault="00E17CBE" w:rsidP="00E1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17CBE" w:rsidRPr="00ED47E4" w:rsidRDefault="00E17CBE" w:rsidP="00E1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ED47E4">
        <w:rPr>
          <w:rFonts w:ascii="Arial" w:hAnsi="Arial" w:cs="Arial"/>
          <w:color w:val="365F91" w:themeColor="accent1" w:themeShade="BF"/>
        </w:rPr>
        <w:t xml:space="preserve">Es farà el </w:t>
      </w:r>
      <w:r w:rsidRPr="00ED47E4">
        <w:rPr>
          <w:rFonts w:ascii="Arial" w:hAnsi="Arial" w:cs="Arial"/>
          <w:b/>
          <w:color w:val="365F91" w:themeColor="accent1" w:themeShade="BF"/>
        </w:rPr>
        <w:t xml:space="preserve">5 d’octubre </w:t>
      </w:r>
      <w:r w:rsidRPr="00ED47E4">
        <w:rPr>
          <w:rFonts w:ascii="Arial" w:hAnsi="Arial" w:cs="Arial"/>
          <w:bCs/>
          <w:color w:val="365F91" w:themeColor="accent1" w:themeShade="BF"/>
        </w:rPr>
        <w:t>de 08:00 a 15:00h</w:t>
      </w:r>
      <w:r w:rsidRPr="00ED47E4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ED47E4">
        <w:rPr>
          <w:rFonts w:ascii="Arial" w:hAnsi="Arial" w:cs="Arial"/>
          <w:bCs/>
          <w:color w:val="365F91" w:themeColor="accent1" w:themeShade="BF"/>
        </w:rPr>
        <w:t>per realitzar</w:t>
      </w:r>
      <w:r w:rsidRPr="00ED47E4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ED47E4">
        <w:rPr>
          <w:rFonts w:ascii="Arial" w:hAnsi="Arial" w:cs="Arial"/>
          <w:color w:val="365F91" w:themeColor="accent1" w:themeShade="BF"/>
        </w:rPr>
        <w:t xml:space="preserve">tasques de manteniment de les estacions transformadores d’alta tensió del PMT. </w:t>
      </w:r>
    </w:p>
    <w:p w:rsidR="00E17CBE" w:rsidRPr="00ED47E4" w:rsidRDefault="00E17CBE" w:rsidP="00EB42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ED47E4">
        <w:rPr>
          <w:rFonts w:ascii="Arial" w:hAnsi="Arial" w:cs="Arial"/>
          <w:color w:val="365F91" w:themeColor="accent1" w:themeShade="BF"/>
        </w:rPr>
        <w:t>Contacte:  Oficina de Serveis del CBL, telèfon 934 137 008</w:t>
      </w:r>
    </w:p>
    <w:sectPr w:rsidR="00E17CBE" w:rsidRPr="00ED47E4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B096F42E"/>
    <w:lvl w:ilvl="0" w:tplc="1644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87D1F"/>
    <w:multiLevelType w:val="hybridMultilevel"/>
    <w:tmpl w:val="03B6A60A"/>
    <w:lvl w:ilvl="0" w:tplc="040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F4957"/>
    <w:multiLevelType w:val="hybridMultilevel"/>
    <w:tmpl w:val="F934D3F0"/>
    <w:lvl w:ilvl="0" w:tplc="5B485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077F10"/>
    <w:multiLevelType w:val="hybridMultilevel"/>
    <w:tmpl w:val="E0188290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6501143"/>
    <w:multiLevelType w:val="hybridMultilevel"/>
    <w:tmpl w:val="6E261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20B7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7365D" w:themeColor="text2" w:themeShade="BF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6"/>
    <w:rsid w:val="00032251"/>
    <w:rsid w:val="00037AF5"/>
    <w:rsid w:val="000E5272"/>
    <w:rsid w:val="00101D2C"/>
    <w:rsid w:val="00150087"/>
    <w:rsid w:val="001579C1"/>
    <w:rsid w:val="00165134"/>
    <w:rsid w:val="0016700D"/>
    <w:rsid w:val="001A53C5"/>
    <w:rsid w:val="002609CA"/>
    <w:rsid w:val="002617BB"/>
    <w:rsid w:val="0026449E"/>
    <w:rsid w:val="00271F1A"/>
    <w:rsid w:val="002811A9"/>
    <w:rsid w:val="002A6931"/>
    <w:rsid w:val="002B44DF"/>
    <w:rsid w:val="002D40DD"/>
    <w:rsid w:val="003067FB"/>
    <w:rsid w:val="00351D6D"/>
    <w:rsid w:val="00394969"/>
    <w:rsid w:val="003A0958"/>
    <w:rsid w:val="003A1039"/>
    <w:rsid w:val="003A1E51"/>
    <w:rsid w:val="003B66D1"/>
    <w:rsid w:val="003C7DFC"/>
    <w:rsid w:val="003F2B4F"/>
    <w:rsid w:val="00407006"/>
    <w:rsid w:val="00415A10"/>
    <w:rsid w:val="00416D97"/>
    <w:rsid w:val="00436DD5"/>
    <w:rsid w:val="0048480A"/>
    <w:rsid w:val="00485511"/>
    <w:rsid w:val="00493BBC"/>
    <w:rsid w:val="0049627D"/>
    <w:rsid w:val="004A4B45"/>
    <w:rsid w:val="004B610E"/>
    <w:rsid w:val="004C3E5E"/>
    <w:rsid w:val="00591A54"/>
    <w:rsid w:val="005A288A"/>
    <w:rsid w:val="005E7552"/>
    <w:rsid w:val="006336D4"/>
    <w:rsid w:val="006548E2"/>
    <w:rsid w:val="00655926"/>
    <w:rsid w:val="0066734C"/>
    <w:rsid w:val="0068196F"/>
    <w:rsid w:val="00687CF0"/>
    <w:rsid w:val="006B1A53"/>
    <w:rsid w:val="007327DF"/>
    <w:rsid w:val="00735EF3"/>
    <w:rsid w:val="00766D90"/>
    <w:rsid w:val="0077611F"/>
    <w:rsid w:val="00784AB4"/>
    <w:rsid w:val="007B7E5D"/>
    <w:rsid w:val="008274AD"/>
    <w:rsid w:val="008578BD"/>
    <w:rsid w:val="008C6100"/>
    <w:rsid w:val="008D47E2"/>
    <w:rsid w:val="00905A0F"/>
    <w:rsid w:val="00957D93"/>
    <w:rsid w:val="00957F95"/>
    <w:rsid w:val="00961FD9"/>
    <w:rsid w:val="00A207AC"/>
    <w:rsid w:val="00A240BA"/>
    <w:rsid w:val="00A30C6E"/>
    <w:rsid w:val="00A323FB"/>
    <w:rsid w:val="00A47A18"/>
    <w:rsid w:val="00A6193E"/>
    <w:rsid w:val="00A84ECD"/>
    <w:rsid w:val="00B15F55"/>
    <w:rsid w:val="00B5072F"/>
    <w:rsid w:val="00B67C38"/>
    <w:rsid w:val="00C13649"/>
    <w:rsid w:val="00C40AAA"/>
    <w:rsid w:val="00C5247A"/>
    <w:rsid w:val="00C72A9C"/>
    <w:rsid w:val="00C83164"/>
    <w:rsid w:val="00CA3DCF"/>
    <w:rsid w:val="00CF55AB"/>
    <w:rsid w:val="00D231BB"/>
    <w:rsid w:val="00D81C40"/>
    <w:rsid w:val="00D937BE"/>
    <w:rsid w:val="00D97C8A"/>
    <w:rsid w:val="00DA3B88"/>
    <w:rsid w:val="00E17CBE"/>
    <w:rsid w:val="00E8245F"/>
    <w:rsid w:val="00E94A06"/>
    <w:rsid w:val="00E972B4"/>
    <w:rsid w:val="00E97D8D"/>
    <w:rsid w:val="00EA296E"/>
    <w:rsid w:val="00EB1512"/>
    <w:rsid w:val="00EB4278"/>
    <w:rsid w:val="00ED05CF"/>
    <w:rsid w:val="00ED47E4"/>
    <w:rsid w:val="00ED5A38"/>
    <w:rsid w:val="00EF237C"/>
    <w:rsid w:val="00F46E7D"/>
    <w:rsid w:val="00F517CD"/>
    <w:rsid w:val="00F52747"/>
    <w:rsid w:val="00F734A4"/>
    <w:rsid w:val="00F85FC8"/>
    <w:rsid w:val="00FA1E8F"/>
    <w:rsid w:val="00FC09F1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alex.garcia@can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B454-6143-42B5-B15F-24E4340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MGM</cp:lastModifiedBy>
  <cp:revision>39</cp:revision>
  <cp:lastPrinted>2018-07-05T10:30:00Z</cp:lastPrinted>
  <dcterms:created xsi:type="dcterms:W3CDTF">2019-06-13T07:36:00Z</dcterms:created>
  <dcterms:modified xsi:type="dcterms:W3CDTF">2019-07-11T09:22:00Z</dcterms:modified>
</cp:coreProperties>
</file>