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C49" w:rsidRPr="009D0422" w:rsidRDefault="009D0422" w:rsidP="009D0422">
      <w:pPr>
        <w:jc w:val="center"/>
        <w:rPr>
          <w:rFonts w:ascii="Century Gothic" w:hAnsi="Century Gothic"/>
          <w:b/>
          <w:lang w:val="es-ES"/>
        </w:rPr>
      </w:pPr>
      <w:r w:rsidRPr="009D0422">
        <w:rPr>
          <w:rFonts w:ascii="Century Gothic" w:hAnsi="Century Gothic"/>
          <w:b/>
          <w:lang w:val="es-ES"/>
        </w:rPr>
        <w:t>CFGS AMB CONVALIDACIONS ALS GRAUS DE L’E</w:t>
      </w:r>
      <w:r w:rsidR="00777BF6">
        <w:rPr>
          <w:rFonts w:ascii="Century Gothic" w:hAnsi="Century Gothic"/>
          <w:b/>
          <w:lang w:val="es-ES"/>
        </w:rPr>
        <w:t>SAB</w:t>
      </w:r>
    </w:p>
    <w:p w:rsidR="00777BF6" w:rsidRDefault="009D0422" w:rsidP="00777BF6">
      <w:pPr>
        <w:pStyle w:val="NormalWeb"/>
        <w:jc w:val="both"/>
        <w:rPr>
          <w:rFonts w:ascii="Century Gothic" w:hAnsi="Century Gothic"/>
          <w:sz w:val="20"/>
          <w:szCs w:val="20"/>
          <w:lang w:val="ca-ES"/>
        </w:rPr>
      </w:pPr>
      <w:r>
        <w:rPr>
          <w:rFonts w:ascii="Century Gothic" w:hAnsi="Century Gothic"/>
          <w:sz w:val="20"/>
          <w:szCs w:val="20"/>
          <w:lang w:val="ca-ES"/>
        </w:rPr>
        <w:t>CFGS amb convalidacions al</w:t>
      </w:r>
      <w:r w:rsidR="00777BF6">
        <w:rPr>
          <w:rFonts w:ascii="Century Gothic" w:hAnsi="Century Gothic"/>
          <w:sz w:val="20"/>
          <w:szCs w:val="20"/>
          <w:lang w:val="ca-ES"/>
        </w:rPr>
        <w:t xml:space="preserve">s </w:t>
      </w:r>
      <w:r w:rsidR="00E970FC" w:rsidRPr="00C523DB">
        <w:rPr>
          <w:rFonts w:ascii="Century Gothic" w:hAnsi="Century Gothic"/>
          <w:sz w:val="20"/>
          <w:szCs w:val="20"/>
          <w:u w:val="single"/>
          <w:lang w:val="ca-ES"/>
        </w:rPr>
        <w:t>Graus en Enginyeria Agrícola</w:t>
      </w:r>
      <w:r w:rsidR="00E970FC">
        <w:rPr>
          <w:rFonts w:ascii="Century Gothic" w:hAnsi="Century Gothic"/>
          <w:sz w:val="20"/>
          <w:szCs w:val="20"/>
          <w:lang w:val="ca-ES"/>
        </w:rPr>
        <w:t xml:space="preserve">, </w:t>
      </w:r>
      <w:r w:rsidR="00E970FC" w:rsidRPr="00C523DB">
        <w:rPr>
          <w:rFonts w:ascii="Century Gothic" w:hAnsi="Century Gothic"/>
          <w:sz w:val="20"/>
          <w:szCs w:val="20"/>
          <w:u w:val="single"/>
          <w:lang w:val="ca-ES"/>
        </w:rPr>
        <w:t>Enginyeria Alimentària</w:t>
      </w:r>
      <w:r w:rsidR="00E970FC">
        <w:rPr>
          <w:rFonts w:ascii="Century Gothic" w:hAnsi="Century Gothic"/>
          <w:sz w:val="20"/>
          <w:szCs w:val="20"/>
          <w:lang w:val="ca-ES"/>
        </w:rPr>
        <w:t xml:space="preserve">, </w:t>
      </w:r>
      <w:r w:rsidR="00E970FC" w:rsidRPr="00C523DB">
        <w:rPr>
          <w:rFonts w:ascii="Century Gothic" w:hAnsi="Century Gothic"/>
          <w:sz w:val="20"/>
          <w:szCs w:val="20"/>
          <w:u w:val="single"/>
          <w:lang w:val="ca-ES"/>
        </w:rPr>
        <w:t>Enginyeria Agroambiental i del Paisatge</w:t>
      </w:r>
      <w:r w:rsidR="00E970FC">
        <w:rPr>
          <w:rFonts w:ascii="Century Gothic" w:hAnsi="Century Gothic"/>
          <w:sz w:val="20"/>
          <w:szCs w:val="20"/>
          <w:lang w:val="ca-ES"/>
        </w:rPr>
        <w:t xml:space="preserve"> i </w:t>
      </w:r>
      <w:r w:rsidR="00E970FC" w:rsidRPr="00C523DB">
        <w:rPr>
          <w:rFonts w:ascii="Century Gothic" w:hAnsi="Century Gothic"/>
          <w:sz w:val="20"/>
          <w:szCs w:val="20"/>
          <w:u w:val="single"/>
          <w:lang w:val="ca-ES"/>
        </w:rPr>
        <w:t>Enginyeria de Sistemes Biològics</w:t>
      </w:r>
      <w:r w:rsidR="00E970FC">
        <w:rPr>
          <w:rFonts w:ascii="Century Gothic" w:hAnsi="Century Gothic"/>
          <w:sz w:val="20"/>
          <w:szCs w:val="20"/>
          <w:lang w:val="ca-ES"/>
        </w:rPr>
        <w:t>:</w:t>
      </w:r>
    </w:p>
    <w:p w:rsidR="00E970FC" w:rsidRPr="00E970FC" w:rsidRDefault="00E970FC" w:rsidP="00E970FC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  <w:lang w:val="ca-ES"/>
        </w:rPr>
      </w:pPr>
      <w:r>
        <w:rPr>
          <w:rFonts w:ascii="Century Gothic" w:hAnsi="Century Gothic"/>
          <w:sz w:val="20"/>
          <w:szCs w:val="20"/>
          <w:lang w:val="ca-ES"/>
        </w:rPr>
        <w:t>•</w:t>
      </w:r>
      <w:r>
        <w:rPr>
          <w:rFonts w:ascii="Century Gothic" w:hAnsi="Century Gothic"/>
          <w:sz w:val="20"/>
          <w:szCs w:val="20"/>
          <w:lang w:val="ca-ES"/>
        </w:rPr>
        <w:tab/>
        <w:t xml:space="preserve">Anàlisi i Control </w:t>
      </w:r>
      <w:r w:rsidRPr="00E970FC">
        <w:rPr>
          <w:rFonts w:ascii="Century Gothic" w:hAnsi="Century Gothic"/>
          <w:sz w:val="20"/>
          <w:szCs w:val="20"/>
          <w:lang w:val="ca-ES"/>
        </w:rPr>
        <w:t>(CFPS 1554)</w:t>
      </w:r>
    </w:p>
    <w:p w:rsidR="00E970FC" w:rsidRPr="00E970FC" w:rsidRDefault="00E970FC" w:rsidP="00E970FC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  <w:lang w:val="ca-ES"/>
        </w:rPr>
      </w:pPr>
      <w:r>
        <w:rPr>
          <w:rFonts w:ascii="Century Gothic" w:hAnsi="Century Gothic"/>
          <w:sz w:val="20"/>
          <w:szCs w:val="20"/>
          <w:lang w:val="ca-ES"/>
        </w:rPr>
        <w:t>•</w:t>
      </w:r>
      <w:r>
        <w:rPr>
          <w:rFonts w:ascii="Century Gothic" w:hAnsi="Century Gothic"/>
          <w:sz w:val="20"/>
          <w:szCs w:val="20"/>
          <w:lang w:val="ca-ES"/>
        </w:rPr>
        <w:tab/>
        <w:t xml:space="preserve">Dietètica </w:t>
      </w:r>
      <w:r w:rsidRPr="00E970FC">
        <w:rPr>
          <w:rFonts w:ascii="Century Gothic" w:hAnsi="Century Gothic"/>
          <w:sz w:val="20"/>
          <w:szCs w:val="20"/>
          <w:lang w:val="ca-ES"/>
        </w:rPr>
        <w:t>(CFPS 1651)</w:t>
      </w:r>
    </w:p>
    <w:p w:rsidR="00E970FC" w:rsidRPr="00E970FC" w:rsidRDefault="00E970FC" w:rsidP="00E970FC">
      <w:pPr>
        <w:pStyle w:val="NormalWeb"/>
        <w:spacing w:before="0" w:beforeAutospacing="0" w:after="0" w:afterAutospacing="0" w:line="240" w:lineRule="atLeast"/>
        <w:jc w:val="both"/>
        <w:rPr>
          <w:rFonts w:ascii="Century Gothic" w:hAnsi="Century Gothic"/>
          <w:sz w:val="20"/>
          <w:szCs w:val="20"/>
          <w:lang w:val="ca-ES"/>
        </w:rPr>
      </w:pPr>
      <w:r w:rsidRPr="00E970FC">
        <w:rPr>
          <w:rFonts w:ascii="Century Gothic" w:hAnsi="Century Gothic"/>
          <w:sz w:val="20"/>
          <w:szCs w:val="20"/>
          <w:lang w:val="ca-ES"/>
        </w:rPr>
        <w:t>•</w:t>
      </w:r>
      <w:r w:rsidRPr="00E970FC">
        <w:rPr>
          <w:rFonts w:ascii="Century Gothic" w:hAnsi="Century Gothic"/>
          <w:sz w:val="20"/>
          <w:szCs w:val="20"/>
          <w:lang w:val="ca-ES"/>
        </w:rPr>
        <w:tab/>
        <w:t>Gestió i Organit</w:t>
      </w:r>
      <w:r>
        <w:rPr>
          <w:rFonts w:ascii="Century Gothic" w:hAnsi="Century Gothic"/>
          <w:sz w:val="20"/>
          <w:szCs w:val="20"/>
          <w:lang w:val="ca-ES"/>
        </w:rPr>
        <w:t xml:space="preserve">zació d’Empreses Agropecuàries </w:t>
      </w:r>
      <w:r w:rsidRPr="00E970FC">
        <w:rPr>
          <w:rFonts w:ascii="Century Gothic" w:hAnsi="Century Gothic"/>
          <w:sz w:val="20"/>
          <w:szCs w:val="20"/>
          <w:lang w:val="ca-ES"/>
        </w:rPr>
        <w:t>(CFPS 0351)</w:t>
      </w:r>
    </w:p>
    <w:p w:rsidR="00E970FC" w:rsidRPr="00E970FC" w:rsidRDefault="00E970FC" w:rsidP="00E970FC">
      <w:pPr>
        <w:pStyle w:val="NormalWeb"/>
        <w:spacing w:before="0" w:beforeAutospacing="0" w:after="0" w:afterAutospacing="0" w:line="240" w:lineRule="atLeast"/>
        <w:jc w:val="both"/>
        <w:rPr>
          <w:rFonts w:ascii="Century Gothic" w:hAnsi="Century Gothic"/>
          <w:sz w:val="20"/>
          <w:szCs w:val="20"/>
          <w:lang w:val="ca-ES"/>
        </w:rPr>
      </w:pPr>
      <w:r w:rsidRPr="00E970FC">
        <w:rPr>
          <w:rFonts w:ascii="Century Gothic" w:hAnsi="Century Gothic"/>
          <w:sz w:val="20"/>
          <w:szCs w:val="20"/>
          <w:lang w:val="ca-ES"/>
        </w:rPr>
        <w:t>•</w:t>
      </w:r>
      <w:r w:rsidRPr="00E970FC">
        <w:rPr>
          <w:rFonts w:ascii="Century Gothic" w:hAnsi="Century Gothic"/>
          <w:sz w:val="20"/>
          <w:szCs w:val="20"/>
          <w:lang w:val="ca-ES"/>
        </w:rPr>
        <w:tab/>
        <w:t xml:space="preserve">Gestió </w:t>
      </w:r>
      <w:r>
        <w:rPr>
          <w:rFonts w:ascii="Century Gothic" w:hAnsi="Century Gothic"/>
          <w:sz w:val="20"/>
          <w:szCs w:val="20"/>
          <w:lang w:val="ca-ES"/>
        </w:rPr>
        <w:t xml:space="preserve">Forestal i del Medi Natural </w:t>
      </w:r>
      <w:r w:rsidRPr="00E970FC">
        <w:rPr>
          <w:rFonts w:ascii="Century Gothic" w:hAnsi="Century Gothic"/>
          <w:sz w:val="20"/>
          <w:szCs w:val="20"/>
          <w:lang w:val="ca-ES"/>
        </w:rPr>
        <w:t>(CFPS ARA0)</w:t>
      </w:r>
    </w:p>
    <w:p w:rsidR="00E970FC" w:rsidRPr="00E970FC" w:rsidRDefault="00E970FC" w:rsidP="00E970FC">
      <w:pPr>
        <w:pStyle w:val="NormalWeb"/>
        <w:spacing w:before="0" w:beforeAutospacing="0" w:after="0" w:afterAutospacing="0" w:line="240" w:lineRule="atLeast"/>
        <w:jc w:val="both"/>
        <w:rPr>
          <w:rFonts w:ascii="Century Gothic" w:hAnsi="Century Gothic"/>
          <w:sz w:val="20"/>
          <w:szCs w:val="20"/>
          <w:lang w:val="ca-ES"/>
        </w:rPr>
      </w:pPr>
      <w:r>
        <w:rPr>
          <w:rFonts w:ascii="Century Gothic" w:hAnsi="Century Gothic"/>
          <w:sz w:val="20"/>
          <w:szCs w:val="20"/>
          <w:lang w:val="ca-ES"/>
        </w:rPr>
        <w:t>•</w:t>
      </w:r>
      <w:r>
        <w:rPr>
          <w:rFonts w:ascii="Century Gothic" w:hAnsi="Century Gothic"/>
          <w:sz w:val="20"/>
          <w:szCs w:val="20"/>
          <w:lang w:val="ca-ES"/>
        </w:rPr>
        <w:tab/>
        <w:t xml:space="preserve">Indústria Alimentària </w:t>
      </w:r>
      <w:r w:rsidRPr="00E970FC">
        <w:rPr>
          <w:rFonts w:ascii="Century Gothic" w:hAnsi="Century Gothic"/>
          <w:sz w:val="20"/>
          <w:szCs w:val="20"/>
          <w:lang w:val="ca-ES"/>
        </w:rPr>
        <w:t>(CFPS 1151)</w:t>
      </w:r>
    </w:p>
    <w:p w:rsidR="00E970FC" w:rsidRPr="00E970FC" w:rsidRDefault="00E970FC" w:rsidP="00E970FC">
      <w:pPr>
        <w:pStyle w:val="NormalWeb"/>
        <w:spacing w:before="0" w:beforeAutospacing="0" w:after="0" w:afterAutospacing="0" w:line="240" w:lineRule="atLeast"/>
        <w:jc w:val="both"/>
        <w:rPr>
          <w:rFonts w:ascii="Century Gothic" w:hAnsi="Century Gothic"/>
          <w:sz w:val="20"/>
          <w:szCs w:val="20"/>
          <w:lang w:val="ca-ES"/>
        </w:rPr>
      </w:pPr>
      <w:r w:rsidRPr="00E970FC">
        <w:rPr>
          <w:rFonts w:ascii="Century Gothic" w:hAnsi="Century Gothic"/>
          <w:sz w:val="20"/>
          <w:szCs w:val="20"/>
          <w:lang w:val="ca-ES"/>
        </w:rPr>
        <w:t>•</w:t>
      </w:r>
      <w:r w:rsidRPr="00E970FC">
        <w:rPr>
          <w:rFonts w:ascii="Century Gothic" w:hAnsi="Century Gothic"/>
          <w:sz w:val="20"/>
          <w:szCs w:val="20"/>
          <w:lang w:val="ca-ES"/>
        </w:rPr>
        <w:tab/>
        <w:t>I</w:t>
      </w:r>
      <w:r>
        <w:rPr>
          <w:rFonts w:ascii="Century Gothic" w:hAnsi="Century Gothic"/>
          <w:sz w:val="20"/>
          <w:szCs w:val="20"/>
          <w:lang w:val="ca-ES"/>
        </w:rPr>
        <w:t xml:space="preserve">ndústries del Procés Químic </w:t>
      </w:r>
      <w:r w:rsidRPr="00E970FC">
        <w:rPr>
          <w:rFonts w:ascii="Century Gothic" w:hAnsi="Century Gothic"/>
          <w:sz w:val="20"/>
          <w:szCs w:val="20"/>
          <w:lang w:val="ca-ES"/>
        </w:rPr>
        <w:t>(CFPS 1551)</w:t>
      </w:r>
    </w:p>
    <w:p w:rsidR="00E970FC" w:rsidRPr="00E970FC" w:rsidRDefault="00E970FC" w:rsidP="00E970FC">
      <w:pPr>
        <w:pStyle w:val="NormalWeb"/>
        <w:spacing w:before="0" w:beforeAutospacing="0" w:after="0" w:afterAutospacing="0" w:line="240" w:lineRule="atLeast"/>
        <w:jc w:val="both"/>
        <w:rPr>
          <w:rFonts w:ascii="Century Gothic" w:hAnsi="Century Gothic"/>
          <w:sz w:val="20"/>
          <w:szCs w:val="20"/>
          <w:lang w:val="ca-ES"/>
        </w:rPr>
      </w:pPr>
      <w:r w:rsidRPr="00E970FC">
        <w:rPr>
          <w:rFonts w:ascii="Century Gothic" w:hAnsi="Century Gothic"/>
          <w:sz w:val="20"/>
          <w:szCs w:val="20"/>
          <w:lang w:val="ca-ES"/>
        </w:rPr>
        <w:t>•</w:t>
      </w:r>
      <w:r w:rsidRPr="00E970FC">
        <w:rPr>
          <w:rFonts w:ascii="Century Gothic" w:hAnsi="Century Gothic"/>
          <w:sz w:val="20"/>
          <w:szCs w:val="20"/>
          <w:lang w:val="ca-ES"/>
        </w:rPr>
        <w:tab/>
        <w:t>Laboratori d’A</w:t>
      </w:r>
      <w:r>
        <w:rPr>
          <w:rFonts w:ascii="Century Gothic" w:hAnsi="Century Gothic"/>
          <w:sz w:val="20"/>
          <w:szCs w:val="20"/>
          <w:lang w:val="ca-ES"/>
        </w:rPr>
        <w:t xml:space="preserve">nàlisi i Control de Qualitat </w:t>
      </w:r>
      <w:r w:rsidRPr="00E970FC">
        <w:rPr>
          <w:rFonts w:ascii="Century Gothic" w:hAnsi="Century Gothic"/>
          <w:sz w:val="20"/>
          <w:szCs w:val="20"/>
          <w:lang w:val="ca-ES"/>
        </w:rPr>
        <w:t>(CFPS QUD0)</w:t>
      </w:r>
    </w:p>
    <w:p w:rsidR="00E970FC" w:rsidRPr="00E970FC" w:rsidRDefault="00E970FC" w:rsidP="00E970FC">
      <w:pPr>
        <w:pStyle w:val="NormalWeb"/>
        <w:spacing w:before="0" w:beforeAutospacing="0" w:after="0" w:afterAutospacing="0" w:line="240" w:lineRule="atLeast"/>
        <w:jc w:val="both"/>
        <w:rPr>
          <w:rFonts w:ascii="Century Gothic" w:hAnsi="Century Gothic"/>
          <w:sz w:val="20"/>
          <w:szCs w:val="20"/>
          <w:lang w:val="ca-ES"/>
        </w:rPr>
      </w:pPr>
      <w:r w:rsidRPr="00E970FC">
        <w:rPr>
          <w:rFonts w:ascii="Century Gothic" w:hAnsi="Century Gothic"/>
          <w:sz w:val="20"/>
          <w:szCs w:val="20"/>
          <w:lang w:val="ca-ES"/>
        </w:rPr>
        <w:t>•</w:t>
      </w:r>
      <w:r w:rsidRPr="00E970FC">
        <w:rPr>
          <w:rFonts w:ascii="Century Gothic" w:hAnsi="Century Gothic"/>
          <w:sz w:val="20"/>
          <w:szCs w:val="20"/>
          <w:lang w:val="ca-ES"/>
        </w:rPr>
        <w:tab/>
        <w:t>Organització i Gestió de Re</w:t>
      </w:r>
      <w:r>
        <w:rPr>
          <w:rFonts w:ascii="Century Gothic" w:hAnsi="Century Gothic"/>
          <w:sz w:val="20"/>
          <w:szCs w:val="20"/>
          <w:lang w:val="ca-ES"/>
        </w:rPr>
        <w:t xml:space="preserve">cursos Naturals i Paisatgístics </w:t>
      </w:r>
      <w:r w:rsidRPr="00E970FC">
        <w:rPr>
          <w:rFonts w:ascii="Century Gothic" w:hAnsi="Century Gothic"/>
          <w:sz w:val="20"/>
          <w:szCs w:val="20"/>
          <w:lang w:val="ca-ES"/>
        </w:rPr>
        <w:t>(CFPS 0352)</w:t>
      </w:r>
    </w:p>
    <w:p w:rsidR="00E970FC" w:rsidRPr="00E970FC" w:rsidRDefault="00E970FC" w:rsidP="00E970FC">
      <w:pPr>
        <w:pStyle w:val="NormalWeb"/>
        <w:spacing w:before="0" w:beforeAutospacing="0" w:after="0" w:afterAutospacing="0" w:line="240" w:lineRule="atLeast"/>
        <w:jc w:val="both"/>
        <w:rPr>
          <w:rFonts w:ascii="Century Gothic" w:hAnsi="Century Gothic"/>
          <w:sz w:val="20"/>
          <w:szCs w:val="20"/>
          <w:lang w:val="ca-ES"/>
        </w:rPr>
      </w:pPr>
      <w:r>
        <w:rPr>
          <w:rFonts w:ascii="Century Gothic" w:hAnsi="Century Gothic"/>
          <w:sz w:val="20"/>
          <w:szCs w:val="20"/>
          <w:lang w:val="ca-ES"/>
        </w:rPr>
        <w:t>•</w:t>
      </w:r>
      <w:r>
        <w:rPr>
          <w:rFonts w:ascii="Century Gothic" w:hAnsi="Century Gothic"/>
          <w:sz w:val="20"/>
          <w:szCs w:val="20"/>
          <w:lang w:val="ca-ES"/>
        </w:rPr>
        <w:tab/>
        <w:t xml:space="preserve">Paisatgisme i medi rural </w:t>
      </w:r>
      <w:r w:rsidRPr="00E970FC">
        <w:rPr>
          <w:rFonts w:ascii="Century Gothic" w:hAnsi="Century Gothic"/>
          <w:sz w:val="20"/>
          <w:szCs w:val="20"/>
          <w:lang w:val="ca-ES"/>
        </w:rPr>
        <w:t>(CFPS ARB0)</w:t>
      </w:r>
    </w:p>
    <w:p w:rsidR="00E970FC" w:rsidRPr="00E970FC" w:rsidRDefault="00E970FC" w:rsidP="00E970FC">
      <w:pPr>
        <w:pStyle w:val="NormalWeb"/>
        <w:spacing w:before="0" w:beforeAutospacing="0" w:after="0" w:afterAutospacing="0" w:line="240" w:lineRule="atLeast"/>
        <w:jc w:val="both"/>
        <w:rPr>
          <w:rFonts w:ascii="Century Gothic" w:hAnsi="Century Gothic"/>
          <w:sz w:val="20"/>
          <w:szCs w:val="20"/>
          <w:lang w:val="ca-ES"/>
        </w:rPr>
      </w:pPr>
      <w:r>
        <w:rPr>
          <w:rFonts w:ascii="Century Gothic" w:hAnsi="Century Gothic"/>
          <w:sz w:val="20"/>
          <w:szCs w:val="20"/>
          <w:lang w:val="ca-ES"/>
        </w:rPr>
        <w:t>•</w:t>
      </w:r>
      <w:r>
        <w:rPr>
          <w:rFonts w:ascii="Century Gothic" w:hAnsi="Century Gothic"/>
          <w:sz w:val="20"/>
          <w:szCs w:val="20"/>
          <w:lang w:val="ca-ES"/>
        </w:rPr>
        <w:tab/>
        <w:t xml:space="preserve">Producció Aqüícola </w:t>
      </w:r>
      <w:r w:rsidRPr="00E970FC">
        <w:rPr>
          <w:rFonts w:ascii="Century Gothic" w:hAnsi="Century Gothic"/>
          <w:sz w:val="20"/>
          <w:szCs w:val="20"/>
          <w:lang w:val="ca-ES"/>
        </w:rPr>
        <w:t>(CFPS 1353)</w:t>
      </w:r>
    </w:p>
    <w:p w:rsidR="00E970FC" w:rsidRPr="00E970FC" w:rsidRDefault="00E970FC" w:rsidP="00E970FC">
      <w:pPr>
        <w:pStyle w:val="NormalWeb"/>
        <w:spacing w:before="0" w:beforeAutospacing="0" w:after="0" w:afterAutospacing="0" w:line="240" w:lineRule="atLeast"/>
        <w:jc w:val="both"/>
        <w:rPr>
          <w:rFonts w:ascii="Century Gothic" w:hAnsi="Century Gothic"/>
          <w:sz w:val="20"/>
          <w:szCs w:val="20"/>
          <w:lang w:val="ca-ES"/>
        </w:rPr>
      </w:pPr>
      <w:r w:rsidRPr="00E970FC">
        <w:rPr>
          <w:rFonts w:ascii="Century Gothic" w:hAnsi="Century Gothic"/>
          <w:sz w:val="20"/>
          <w:szCs w:val="20"/>
          <w:lang w:val="ca-ES"/>
        </w:rPr>
        <w:t>•</w:t>
      </w:r>
      <w:r w:rsidRPr="00E970FC">
        <w:rPr>
          <w:rFonts w:ascii="Century Gothic" w:hAnsi="Century Gothic"/>
          <w:sz w:val="20"/>
          <w:szCs w:val="20"/>
          <w:lang w:val="ca-ES"/>
        </w:rPr>
        <w:tab/>
        <w:t>Processos i Qualita</w:t>
      </w:r>
      <w:r>
        <w:rPr>
          <w:rFonts w:ascii="Century Gothic" w:hAnsi="Century Gothic"/>
          <w:sz w:val="20"/>
          <w:szCs w:val="20"/>
          <w:lang w:val="ca-ES"/>
        </w:rPr>
        <w:t xml:space="preserve">t en la Industria Alimentària </w:t>
      </w:r>
      <w:r w:rsidRPr="00E970FC">
        <w:rPr>
          <w:rFonts w:ascii="Century Gothic" w:hAnsi="Century Gothic"/>
          <w:sz w:val="20"/>
          <w:szCs w:val="20"/>
          <w:lang w:val="ca-ES"/>
        </w:rPr>
        <w:t>(CFPS IAB0)</w:t>
      </w:r>
    </w:p>
    <w:p w:rsidR="00E970FC" w:rsidRPr="00E970FC" w:rsidRDefault="00E970FC" w:rsidP="00E970FC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  <w:lang w:val="ca-ES"/>
        </w:rPr>
      </w:pPr>
      <w:r>
        <w:rPr>
          <w:rFonts w:ascii="Century Gothic" w:hAnsi="Century Gothic"/>
          <w:sz w:val="20"/>
          <w:szCs w:val="20"/>
          <w:lang w:val="ca-ES"/>
        </w:rPr>
        <w:t>•</w:t>
      </w:r>
      <w:r>
        <w:rPr>
          <w:rFonts w:ascii="Century Gothic" w:hAnsi="Century Gothic"/>
          <w:sz w:val="20"/>
          <w:szCs w:val="20"/>
          <w:lang w:val="ca-ES"/>
        </w:rPr>
        <w:tab/>
        <w:t xml:space="preserve">Química Ambiental </w:t>
      </w:r>
      <w:r w:rsidRPr="00E970FC">
        <w:rPr>
          <w:rFonts w:ascii="Century Gothic" w:hAnsi="Century Gothic"/>
          <w:sz w:val="20"/>
          <w:szCs w:val="20"/>
          <w:lang w:val="ca-ES"/>
        </w:rPr>
        <w:t>(CFPS 1555)</w:t>
      </w:r>
    </w:p>
    <w:p w:rsidR="00E970FC" w:rsidRDefault="00E970FC" w:rsidP="00E970FC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  <w:lang w:val="ca-ES"/>
        </w:rPr>
      </w:pPr>
      <w:r>
        <w:rPr>
          <w:rFonts w:ascii="Century Gothic" w:hAnsi="Century Gothic"/>
          <w:sz w:val="20"/>
          <w:szCs w:val="20"/>
          <w:lang w:val="ca-ES"/>
        </w:rPr>
        <w:t>•</w:t>
      </w:r>
      <w:r>
        <w:rPr>
          <w:rFonts w:ascii="Century Gothic" w:hAnsi="Century Gothic"/>
          <w:sz w:val="20"/>
          <w:szCs w:val="20"/>
          <w:lang w:val="ca-ES"/>
        </w:rPr>
        <w:tab/>
        <w:t xml:space="preserve">Química Industrial </w:t>
      </w:r>
      <w:r w:rsidRPr="00E970FC">
        <w:rPr>
          <w:rFonts w:ascii="Century Gothic" w:hAnsi="Century Gothic"/>
          <w:sz w:val="20"/>
          <w:szCs w:val="20"/>
          <w:lang w:val="ca-ES"/>
        </w:rPr>
        <w:t>(CFPS QUA0)</w:t>
      </w:r>
    </w:p>
    <w:p w:rsidR="00A3775B" w:rsidRDefault="001C52F7" w:rsidP="00A3775B">
      <w:pPr>
        <w:pStyle w:val="NormalWeb"/>
        <w:jc w:val="both"/>
        <w:rPr>
          <w:rFonts w:ascii="Century Gothic" w:hAnsi="Century Gothic"/>
          <w:sz w:val="20"/>
          <w:szCs w:val="20"/>
          <w:lang w:val="ca-ES"/>
        </w:rPr>
      </w:pPr>
      <w:r w:rsidRPr="009D0422">
        <w:rPr>
          <w:rFonts w:ascii="Century Gothic" w:hAnsi="Century Gothic"/>
          <w:sz w:val="20"/>
          <w:szCs w:val="20"/>
          <w:lang w:val="ca-ES"/>
        </w:rPr>
        <w:t>El tràmit per sol·licitar la convalidació per CFGS implica aconseguir el dret a convalidar les assignatures</w:t>
      </w:r>
      <w:r>
        <w:rPr>
          <w:rFonts w:ascii="Century Gothic" w:hAnsi="Century Gothic"/>
          <w:sz w:val="20"/>
          <w:szCs w:val="20"/>
          <w:lang w:val="ca-ES"/>
        </w:rPr>
        <w:t xml:space="preserve"> i/o crèdits</w:t>
      </w:r>
      <w:r w:rsidRPr="009D0422">
        <w:rPr>
          <w:rFonts w:ascii="Century Gothic" w:hAnsi="Century Gothic"/>
          <w:sz w:val="20"/>
          <w:szCs w:val="20"/>
          <w:lang w:val="ca-ES"/>
        </w:rPr>
        <w:t xml:space="preserve"> establ</w:t>
      </w:r>
      <w:r>
        <w:rPr>
          <w:rFonts w:ascii="Century Gothic" w:hAnsi="Century Gothic"/>
          <w:sz w:val="20"/>
          <w:szCs w:val="20"/>
          <w:lang w:val="ca-ES"/>
        </w:rPr>
        <w:t>erts en l’acord corresponent</w:t>
      </w:r>
      <w:r w:rsidR="00A3775B">
        <w:rPr>
          <w:rFonts w:ascii="Century Gothic" w:hAnsi="Century Gothic"/>
          <w:sz w:val="20"/>
          <w:szCs w:val="20"/>
          <w:lang w:val="ca-ES"/>
        </w:rPr>
        <w:t xml:space="preserve">. Al abonar la taxa de l’estudi de convalidacions per CFGS </w:t>
      </w:r>
      <w:r w:rsidR="00A3775B" w:rsidRPr="00A3775B">
        <w:rPr>
          <w:rFonts w:ascii="Century Gothic" w:hAnsi="Century Gothic"/>
          <w:b/>
          <w:sz w:val="20"/>
          <w:szCs w:val="20"/>
          <w:lang w:val="ca-ES"/>
        </w:rPr>
        <w:t xml:space="preserve">(54,54€ pel </w:t>
      </w:r>
      <w:r w:rsidR="00031FA4">
        <w:rPr>
          <w:rFonts w:ascii="Century Gothic" w:hAnsi="Century Gothic"/>
          <w:b/>
          <w:sz w:val="20"/>
          <w:szCs w:val="20"/>
          <w:lang w:val="ca-ES"/>
        </w:rPr>
        <w:t>curs 2015-2016</w:t>
      </w:r>
      <w:bookmarkStart w:id="0" w:name="_GoBack"/>
      <w:bookmarkEnd w:id="0"/>
      <w:r w:rsidR="00A3775B" w:rsidRPr="00A3775B">
        <w:rPr>
          <w:rFonts w:ascii="Century Gothic" w:hAnsi="Century Gothic"/>
          <w:b/>
          <w:sz w:val="20"/>
          <w:szCs w:val="20"/>
          <w:lang w:val="ca-ES"/>
        </w:rPr>
        <w:t>)</w:t>
      </w:r>
      <w:r w:rsidR="00A3775B">
        <w:rPr>
          <w:rFonts w:ascii="Century Gothic" w:hAnsi="Century Gothic"/>
          <w:sz w:val="20"/>
          <w:szCs w:val="20"/>
          <w:lang w:val="ca-ES"/>
        </w:rPr>
        <w:t xml:space="preserve"> </w:t>
      </w:r>
      <w:proofErr w:type="spellStart"/>
      <w:r w:rsidR="00A3775B">
        <w:rPr>
          <w:rFonts w:ascii="Century Gothic" w:hAnsi="Century Gothic"/>
          <w:sz w:val="20"/>
          <w:szCs w:val="20"/>
          <w:lang w:val="ca-ES"/>
        </w:rPr>
        <w:t>l'estudiantat</w:t>
      </w:r>
      <w:proofErr w:type="spellEnd"/>
      <w:r w:rsidR="00A3775B">
        <w:rPr>
          <w:rFonts w:ascii="Century Gothic" w:hAnsi="Century Gothic"/>
          <w:sz w:val="20"/>
          <w:szCs w:val="20"/>
          <w:lang w:val="ca-ES"/>
        </w:rPr>
        <w:t xml:space="preserve"> </w:t>
      </w:r>
      <w:r w:rsidR="004B4C49" w:rsidRPr="009D0422">
        <w:rPr>
          <w:rFonts w:ascii="Century Gothic" w:hAnsi="Century Gothic"/>
          <w:sz w:val="20"/>
          <w:szCs w:val="20"/>
          <w:lang w:val="ca-ES"/>
        </w:rPr>
        <w:t xml:space="preserve">genera </w:t>
      </w:r>
      <w:r w:rsidR="00A3775B">
        <w:rPr>
          <w:rFonts w:ascii="Century Gothic" w:hAnsi="Century Gothic"/>
          <w:sz w:val="20"/>
          <w:szCs w:val="20"/>
          <w:lang w:val="ca-ES"/>
        </w:rPr>
        <w:t>aquest</w:t>
      </w:r>
      <w:r w:rsidR="004B4C49" w:rsidRPr="009D0422">
        <w:rPr>
          <w:rFonts w:ascii="Century Gothic" w:hAnsi="Century Gothic"/>
          <w:sz w:val="20"/>
          <w:szCs w:val="20"/>
          <w:lang w:val="ca-ES"/>
        </w:rPr>
        <w:t xml:space="preserve"> dret </w:t>
      </w:r>
      <w:r w:rsidR="00A3775B">
        <w:rPr>
          <w:rFonts w:ascii="Century Gothic" w:hAnsi="Century Gothic"/>
          <w:sz w:val="20"/>
          <w:szCs w:val="20"/>
          <w:lang w:val="ca-ES"/>
        </w:rPr>
        <w:t xml:space="preserve">i llavors pot triar en el moment de la matrícula una </w:t>
      </w:r>
      <w:r w:rsidR="004B4C49" w:rsidRPr="009D0422">
        <w:rPr>
          <w:rFonts w:ascii="Century Gothic" w:hAnsi="Century Gothic"/>
          <w:sz w:val="20"/>
          <w:szCs w:val="20"/>
          <w:lang w:val="ca-ES"/>
        </w:rPr>
        <w:t>d'aquestes</w:t>
      </w:r>
      <w:r w:rsidR="00A3775B">
        <w:rPr>
          <w:rFonts w:ascii="Century Gothic" w:hAnsi="Century Gothic"/>
          <w:sz w:val="20"/>
          <w:szCs w:val="20"/>
          <w:lang w:val="ca-ES"/>
        </w:rPr>
        <w:t xml:space="preserve"> </w:t>
      </w:r>
      <w:r w:rsidR="004B4C49" w:rsidRPr="009D0422">
        <w:rPr>
          <w:rFonts w:ascii="Century Gothic" w:hAnsi="Century Gothic"/>
          <w:sz w:val="20"/>
          <w:szCs w:val="20"/>
          <w:lang w:val="ca-ES"/>
        </w:rPr>
        <w:t>dues opcions:</w:t>
      </w:r>
    </w:p>
    <w:p w:rsidR="00A3775B" w:rsidRDefault="004B4C49" w:rsidP="00A3775B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  <w:lang w:val="ca-ES"/>
        </w:rPr>
      </w:pPr>
      <w:r w:rsidRPr="009D0422">
        <w:rPr>
          <w:rStyle w:val="Textennegreta"/>
          <w:rFonts w:ascii="Century Gothic" w:hAnsi="Century Gothic"/>
          <w:sz w:val="20"/>
          <w:szCs w:val="20"/>
          <w:u w:val="single"/>
          <w:lang w:val="ca-ES"/>
        </w:rPr>
        <w:t>Opció A</w:t>
      </w:r>
      <w:r w:rsidRPr="009D0422">
        <w:rPr>
          <w:rFonts w:ascii="Century Gothic" w:hAnsi="Century Gothic"/>
          <w:sz w:val="20"/>
          <w:szCs w:val="20"/>
          <w:lang w:val="ca-ES"/>
        </w:rPr>
        <w:t>- convalidar cadascuna de les assignatures a les que hi té dret (triant el grup CONV en el camp "grup de matrícu</w:t>
      </w:r>
      <w:r w:rsidR="00A3775B">
        <w:rPr>
          <w:rFonts w:ascii="Century Gothic" w:hAnsi="Century Gothic"/>
          <w:sz w:val="20"/>
          <w:szCs w:val="20"/>
          <w:lang w:val="ca-ES"/>
        </w:rPr>
        <w:t xml:space="preserve">la" de </w:t>
      </w:r>
      <w:proofErr w:type="spellStart"/>
      <w:r w:rsidR="00A3775B">
        <w:rPr>
          <w:rFonts w:ascii="Century Gothic" w:hAnsi="Century Gothic"/>
          <w:sz w:val="20"/>
          <w:szCs w:val="20"/>
          <w:lang w:val="ca-ES"/>
        </w:rPr>
        <w:t>l'aplicatiu</w:t>
      </w:r>
      <w:proofErr w:type="spellEnd"/>
      <w:r w:rsidR="00A3775B">
        <w:rPr>
          <w:rFonts w:ascii="Century Gothic" w:hAnsi="Century Gothic"/>
          <w:sz w:val="20"/>
          <w:szCs w:val="20"/>
          <w:lang w:val="ca-ES"/>
        </w:rPr>
        <w:t xml:space="preserve"> de matrícula). Les assignatures a convalidar apareixen en matrícula quan l’assignatura està definida al pla d’estudis al quadrimestre </w:t>
      </w:r>
      <w:r w:rsidR="00181BD1">
        <w:rPr>
          <w:rFonts w:ascii="Century Gothic" w:hAnsi="Century Gothic"/>
          <w:sz w:val="20"/>
          <w:szCs w:val="20"/>
          <w:lang w:val="ca-ES"/>
        </w:rPr>
        <w:t xml:space="preserve">del </w:t>
      </w:r>
      <w:r w:rsidR="00A3775B">
        <w:rPr>
          <w:rFonts w:ascii="Century Gothic" w:hAnsi="Century Gothic"/>
          <w:sz w:val="20"/>
          <w:szCs w:val="20"/>
          <w:lang w:val="ca-ES"/>
        </w:rPr>
        <w:t>que ens matriculem.</w:t>
      </w:r>
    </w:p>
    <w:p w:rsidR="00A3775B" w:rsidRDefault="00A3775B" w:rsidP="00A3775B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  <w:lang w:val="ca-ES"/>
        </w:rPr>
      </w:pPr>
    </w:p>
    <w:p w:rsidR="00A3775B" w:rsidRPr="009D0422" w:rsidRDefault="00A3775B" w:rsidP="00A3775B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  <w:lang w:val="ca-ES"/>
        </w:rPr>
      </w:pPr>
      <w:r w:rsidRPr="009D0422">
        <w:rPr>
          <w:rFonts w:ascii="Century Gothic" w:hAnsi="Century Gothic"/>
          <w:sz w:val="20"/>
          <w:szCs w:val="20"/>
          <w:lang w:val="ca-ES"/>
        </w:rPr>
        <w:t xml:space="preserve">S'haurà </w:t>
      </w:r>
      <w:r w:rsidRPr="00A3775B">
        <w:rPr>
          <w:rFonts w:ascii="Century Gothic" w:hAnsi="Century Gothic"/>
          <w:b/>
          <w:sz w:val="20"/>
          <w:szCs w:val="20"/>
          <w:lang w:val="ca-ES"/>
        </w:rPr>
        <w:t>d'abonar el 15% del preu del crèdit</w:t>
      </w:r>
      <w:r w:rsidRPr="009D0422">
        <w:rPr>
          <w:rFonts w:ascii="Century Gothic" w:hAnsi="Century Gothic"/>
          <w:sz w:val="20"/>
          <w:szCs w:val="20"/>
          <w:lang w:val="ca-ES"/>
        </w:rPr>
        <w:t xml:space="preserve">, fixat  al </w:t>
      </w:r>
      <w:hyperlink r:id="rId8" w:tgtFrame="_self" w:history="1">
        <w:r w:rsidRPr="009D0422">
          <w:rPr>
            <w:rStyle w:val="internal"/>
            <w:rFonts w:ascii="Century Gothic" w:hAnsi="Century Gothic"/>
            <w:color w:val="007BC0"/>
            <w:sz w:val="20"/>
            <w:szCs w:val="20"/>
            <w:lang w:val="ca-ES"/>
          </w:rPr>
          <w:t>Decret de Preus Públics</w:t>
        </w:r>
        <w:r w:rsidRPr="009D0422">
          <w:rPr>
            <w:rFonts w:ascii="Century Gothic" w:hAnsi="Century Gothic"/>
            <w:color w:val="007BC0"/>
            <w:sz w:val="20"/>
            <w:szCs w:val="20"/>
            <w:lang w:val="ca-ES"/>
          </w:rPr>
          <w:t>.</w:t>
        </w:r>
      </w:hyperlink>
    </w:p>
    <w:p w:rsidR="00A3775B" w:rsidRDefault="00A3775B" w:rsidP="00A3775B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  <w:lang w:val="ca-ES"/>
        </w:rPr>
      </w:pPr>
    </w:p>
    <w:p w:rsidR="004B4C49" w:rsidRPr="009D0422" w:rsidRDefault="004B4C49" w:rsidP="00A3775B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  <w:lang w:val="ca-ES"/>
        </w:rPr>
      </w:pPr>
      <w:r w:rsidRPr="009D0422">
        <w:rPr>
          <w:rFonts w:ascii="Century Gothic" w:hAnsi="Century Gothic"/>
          <w:sz w:val="20"/>
          <w:szCs w:val="20"/>
          <w:lang w:val="ca-ES"/>
        </w:rPr>
        <w:t>L'assignatura quedarà superada i es reflectirà a l'expedient acadèmic sense nota numèrica i amb la nota descriptiva de Convalidada. A partir d'aquest moment no es podrà cursar l'assignatura</w:t>
      </w:r>
      <w:r w:rsidR="00A3775B">
        <w:rPr>
          <w:rFonts w:ascii="Century Gothic" w:hAnsi="Century Gothic"/>
          <w:sz w:val="20"/>
          <w:szCs w:val="20"/>
          <w:lang w:val="ca-ES"/>
        </w:rPr>
        <w:t xml:space="preserve"> (</w:t>
      </w:r>
      <w:r w:rsidR="00A3775B">
        <w:rPr>
          <w:rFonts w:ascii="Century Gothic" w:hAnsi="Century Gothic"/>
          <w:sz w:val="20"/>
          <w:szCs w:val="20"/>
          <w:u w:val="single"/>
          <w:lang w:val="ca-ES"/>
        </w:rPr>
        <w:t>NO</w:t>
      </w:r>
      <w:r w:rsidR="00A3775B" w:rsidRPr="00A3775B">
        <w:rPr>
          <w:rFonts w:ascii="Century Gothic" w:hAnsi="Century Gothic"/>
          <w:sz w:val="20"/>
          <w:szCs w:val="20"/>
          <w:u w:val="single"/>
          <w:lang w:val="ca-ES"/>
        </w:rPr>
        <w:t xml:space="preserve"> es pot assistir a classe</w:t>
      </w:r>
      <w:r w:rsidR="00A3775B">
        <w:rPr>
          <w:rFonts w:ascii="Century Gothic" w:hAnsi="Century Gothic"/>
          <w:sz w:val="20"/>
          <w:szCs w:val="20"/>
          <w:lang w:val="ca-ES"/>
        </w:rPr>
        <w:t>)</w:t>
      </w:r>
      <w:r w:rsidRPr="009D0422">
        <w:rPr>
          <w:rFonts w:ascii="Century Gothic" w:hAnsi="Century Gothic"/>
          <w:sz w:val="20"/>
          <w:szCs w:val="20"/>
          <w:lang w:val="ca-ES"/>
        </w:rPr>
        <w:t xml:space="preserve">. </w:t>
      </w:r>
    </w:p>
    <w:p w:rsidR="00A3775B" w:rsidRDefault="00A3775B" w:rsidP="00A3775B">
      <w:pPr>
        <w:pStyle w:val="NormalWeb"/>
        <w:spacing w:before="0" w:beforeAutospacing="0" w:after="0" w:afterAutospacing="0"/>
        <w:jc w:val="both"/>
        <w:rPr>
          <w:rStyle w:val="Textennegreta"/>
          <w:rFonts w:ascii="Century Gothic" w:hAnsi="Century Gothic"/>
          <w:sz w:val="20"/>
          <w:szCs w:val="20"/>
          <w:u w:val="single"/>
          <w:lang w:val="ca-ES"/>
        </w:rPr>
      </w:pPr>
    </w:p>
    <w:p w:rsidR="00A3775B" w:rsidRDefault="00A3775B" w:rsidP="00A3775B">
      <w:pPr>
        <w:pStyle w:val="NormalWeb"/>
        <w:spacing w:before="0" w:beforeAutospacing="0" w:after="0" w:afterAutospacing="0"/>
        <w:jc w:val="both"/>
        <w:rPr>
          <w:rStyle w:val="Textennegreta"/>
          <w:rFonts w:ascii="Century Gothic" w:hAnsi="Century Gothic"/>
          <w:sz w:val="20"/>
          <w:szCs w:val="20"/>
          <w:u w:val="single"/>
          <w:lang w:val="ca-ES"/>
        </w:rPr>
      </w:pPr>
    </w:p>
    <w:p w:rsidR="004B4C49" w:rsidRDefault="004B4C49" w:rsidP="00A3775B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  <w:lang w:val="ca-ES"/>
        </w:rPr>
      </w:pPr>
      <w:r w:rsidRPr="009D0422">
        <w:rPr>
          <w:rStyle w:val="Textennegreta"/>
          <w:rFonts w:ascii="Century Gothic" w:hAnsi="Century Gothic"/>
          <w:sz w:val="20"/>
          <w:szCs w:val="20"/>
          <w:u w:val="single"/>
          <w:lang w:val="ca-ES"/>
        </w:rPr>
        <w:t>Opció B</w:t>
      </w:r>
      <w:r w:rsidRPr="009D0422">
        <w:rPr>
          <w:rFonts w:ascii="Century Gothic" w:hAnsi="Century Gothic"/>
          <w:sz w:val="20"/>
          <w:szCs w:val="20"/>
          <w:lang w:val="ca-ES"/>
        </w:rPr>
        <w:t xml:space="preserve">- cursar l'assignatura si l'estudiantat té un especial interès en rebre els continguts de l'assignatura o no està segur/a de tenir el nivell de coneixements que s'assoliria cursant l'assignatura (triant el grup horari que vulgui en el camp "grup de matrícula" de </w:t>
      </w:r>
      <w:proofErr w:type="spellStart"/>
      <w:r w:rsidRPr="009D0422">
        <w:rPr>
          <w:rFonts w:ascii="Century Gothic" w:hAnsi="Century Gothic"/>
          <w:sz w:val="20"/>
          <w:szCs w:val="20"/>
          <w:lang w:val="ca-ES"/>
        </w:rPr>
        <w:t>l'aplicatiu</w:t>
      </w:r>
      <w:proofErr w:type="spellEnd"/>
      <w:r w:rsidRPr="009D0422">
        <w:rPr>
          <w:rFonts w:ascii="Century Gothic" w:hAnsi="Century Gothic"/>
          <w:sz w:val="20"/>
          <w:szCs w:val="20"/>
          <w:lang w:val="ca-ES"/>
        </w:rPr>
        <w:t xml:space="preserve"> de matrícula)</w:t>
      </w:r>
      <w:r w:rsidR="00A3775B">
        <w:rPr>
          <w:rFonts w:ascii="Century Gothic" w:hAnsi="Century Gothic"/>
          <w:sz w:val="20"/>
          <w:szCs w:val="20"/>
          <w:lang w:val="ca-ES"/>
        </w:rPr>
        <w:t>.</w:t>
      </w:r>
    </w:p>
    <w:p w:rsidR="00A3775B" w:rsidRDefault="00A3775B" w:rsidP="00A3775B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  <w:lang w:val="ca-ES"/>
        </w:rPr>
      </w:pPr>
    </w:p>
    <w:p w:rsidR="00A3775B" w:rsidRPr="009D0422" w:rsidRDefault="00A3775B" w:rsidP="00A3775B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  <w:lang w:val="ca-ES"/>
        </w:rPr>
      </w:pPr>
      <w:r w:rsidRPr="009D0422">
        <w:rPr>
          <w:rFonts w:ascii="Century Gothic" w:hAnsi="Century Gothic"/>
          <w:sz w:val="20"/>
          <w:szCs w:val="20"/>
          <w:lang w:val="ca-ES"/>
        </w:rPr>
        <w:t xml:space="preserve">S'haurà </w:t>
      </w:r>
      <w:r w:rsidRPr="00A3775B">
        <w:rPr>
          <w:rFonts w:ascii="Century Gothic" w:hAnsi="Century Gothic"/>
          <w:b/>
          <w:sz w:val="20"/>
          <w:szCs w:val="20"/>
          <w:lang w:val="ca-ES"/>
        </w:rPr>
        <w:t>d'abonar el 100% del preu del crèdit</w:t>
      </w:r>
      <w:r w:rsidRPr="009D0422">
        <w:rPr>
          <w:rFonts w:ascii="Century Gothic" w:hAnsi="Century Gothic"/>
          <w:sz w:val="20"/>
          <w:szCs w:val="20"/>
          <w:lang w:val="ca-ES"/>
        </w:rPr>
        <w:t xml:space="preserve">, fixat  al </w:t>
      </w:r>
      <w:hyperlink r:id="rId9" w:tgtFrame="_self" w:history="1">
        <w:r w:rsidRPr="009D0422">
          <w:rPr>
            <w:rStyle w:val="internal"/>
            <w:rFonts w:ascii="Century Gothic" w:hAnsi="Century Gothic"/>
            <w:color w:val="007BC0"/>
            <w:sz w:val="20"/>
            <w:szCs w:val="20"/>
            <w:lang w:val="ca-ES"/>
          </w:rPr>
          <w:t>Decret de Preus Públics</w:t>
        </w:r>
        <w:r w:rsidRPr="009D0422">
          <w:rPr>
            <w:rFonts w:ascii="Century Gothic" w:hAnsi="Century Gothic"/>
            <w:color w:val="007BC0"/>
            <w:sz w:val="20"/>
            <w:szCs w:val="20"/>
            <w:lang w:val="ca-ES"/>
          </w:rPr>
          <w:t>.</w:t>
        </w:r>
      </w:hyperlink>
    </w:p>
    <w:p w:rsidR="00A3775B" w:rsidRDefault="00A3775B" w:rsidP="00A3775B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  <w:lang w:val="ca-ES"/>
        </w:rPr>
      </w:pPr>
    </w:p>
    <w:p w:rsidR="004B4C49" w:rsidRPr="009D0422" w:rsidRDefault="004B4C49" w:rsidP="00A3775B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  <w:lang w:val="ca-ES"/>
        </w:rPr>
      </w:pPr>
      <w:r w:rsidRPr="009D0422">
        <w:rPr>
          <w:rFonts w:ascii="Century Gothic" w:hAnsi="Century Gothic"/>
          <w:sz w:val="20"/>
          <w:szCs w:val="20"/>
          <w:lang w:val="ca-ES"/>
        </w:rPr>
        <w:t>L'assignatura serà avaluada segons el rendiment demostrat per l'estudiantat:</w:t>
      </w:r>
    </w:p>
    <w:p w:rsidR="004B4C49" w:rsidRPr="009D0422" w:rsidRDefault="004B4C49" w:rsidP="00181BD1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  <w:lang w:val="ca-ES"/>
        </w:rPr>
      </w:pPr>
      <w:r w:rsidRPr="009D0422">
        <w:rPr>
          <w:rFonts w:ascii="Century Gothic" w:hAnsi="Century Gothic"/>
          <w:sz w:val="20"/>
          <w:szCs w:val="20"/>
          <w:lang w:val="ca-ES"/>
        </w:rPr>
        <w:t xml:space="preserve">- En el cas de superar l'assignatura, aquesta s'incorporarà a l'expedient de l'estudiantat amb la nota numèrica i descriptiva assolida en l'avaluació, a partir d'aquest moment ja no es podrà convalidar l'assignatura. - En el cas de suspendre l'assignatura, l'estudiantat podrà, al següent quadrimestre en el qual s'imparteixi l'esmentada assignatura, triar en el moment de matrícula si la torna a cursar (Opció B amb el conseqüent </w:t>
      </w:r>
      <w:r w:rsidRPr="009D0422">
        <w:rPr>
          <w:rStyle w:val="internal-link"/>
          <w:rFonts w:ascii="Century Gothic" w:hAnsi="Century Gothic"/>
          <w:sz w:val="20"/>
          <w:szCs w:val="20"/>
          <w:lang w:val="ca-ES"/>
        </w:rPr>
        <w:t>recàrrec</w:t>
      </w:r>
      <w:r w:rsidRPr="009D0422">
        <w:rPr>
          <w:rFonts w:ascii="Century Gothic" w:hAnsi="Century Gothic"/>
          <w:sz w:val="20"/>
          <w:szCs w:val="20"/>
          <w:lang w:val="ca-ES"/>
        </w:rPr>
        <w:t xml:space="preserve"> per segona matrícula - percentatge fixat al </w:t>
      </w:r>
      <w:hyperlink r:id="rId10" w:tgtFrame="_self" w:history="1">
        <w:r w:rsidRPr="009D0422">
          <w:rPr>
            <w:rStyle w:val="internal-link"/>
            <w:rFonts w:ascii="Century Gothic" w:hAnsi="Century Gothic"/>
            <w:color w:val="007BC0"/>
            <w:sz w:val="20"/>
            <w:szCs w:val="20"/>
            <w:lang w:val="ca-ES"/>
          </w:rPr>
          <w:t>Decret de Preus Públics</w:t>
        </w:r>
      </w:hyperlink>
      <w:r w:rsidRPr="009D0422">
        <w:rPr>
          <w:rFonts w:ascii="Century Gothic" w:hAnsi="Century Gothic"/>
          <w:sz w:val="20"/>
          <w:szCs w:val="20"/>
          <w:lang w:val="ca-ES"/>
        </w:rPr>
        <w:t>) o si convalida l'assignatura (Opció A).</w:t>
      </w:r>
    </w:p>
    <w:sectPr w:rsidR="004B4C49" w:rsidRPr="009D0422" w:rsidSect="00771FB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A06" w:rsidRDefault="00287A06" w:rsidP="00287A06">
      <w:pPr>
        <w:spacing w:after="0" w:line="240" w:lineRule="auto"/>
      </w:pPr>
      <w:r>
        <w:separator/>
      </w:r>
    </w:p>
  </w:endnote>
  <w:endnote w:type="continuationSeparator" w:id="0">
    <w:p w:rsidR="00287A06" w:rsidRDefault="00287A06" w:rsidP="0028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A06" w:rsidRDefault="00287A06" w:rsidP="00287A06">
      <w:pPr>
        <w:spacing w:after="0" w:line="240" w:lineRule="auto"/>
      </w:pPr>
      <w:r>
        <w:separator/>
      </w:r>
    </w:p>
  </w:footnote>
  <w:footnote w:type="continuationSeparator" w:id="0">
    <w:p w:rsidR="00287A06" w:rsidRDefault="00287A06" w:rsidP="0028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A06" w:rsidRPr="00287A06" w:rsidRDefault="00031FA4" w:rsidP="00287A06">
    <w:pPr>
      <w:pStyle w:val="Capalera"/>
      <w:jc w:val="right"/>
      <w:rPr>
        <w:lang w:val="es-ES"/>
      </w:rPr>
    </w:pPr>
    <w:proofErr w:type="spellStart"/>
    <w:r>
      <w:rPr>
        <w:lang w:val="es-ES"/>
      </w:rPr>
      <w:t>Juliol</w:t>
    </w:r>
    <w:proofErr w:type="spellEnd"/>
    <w:r>
      <w:rPr>
        <w:lang w:val="es-ES"/>
      </w:rPr>
      <w:t xml:space="preserve">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48A1"/>
    <w:multiLevelType w:val="hybridMultilevel"/>
    <w:tmpl w:val="3ACE5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57E96"/>
    <w:multiLevelType w:val="hybridMultilevel"/>
    <w:tmpl w:val="2C46FE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C49"/>
    <w:rsid w:val="000271FD"/>
    <w:rsid w:val="00031FA4"/>
    <w:rsid w:val="00181BD1"/>
    <w:rsid w:val="00195CF1"/>
    <w:rsid w:val="001C52F7"/>
    <w:rsid w:val="002063F9"/>
    <w:rsid w:val="00287A06"/>
    <w:rsid w:val="002C7A26"/>
    <w:rsid w:val="004B4C49"/>
    <w:rsid w:val="005E1721"/>
    <w:rsid w:val="00771FBB"/>
    <w:rsid w:val="00777BF6"/>
    <w:rsid w:val="008C4DEC"/>
    <w:rsid w:val="00925A6A"/>
    <w:rsid w:val="009D0422"/>
    <w:rsid w:val="00A3775B"/>
    <w:rsid w:val="00C523DB"/>
    <w:rsid w:val="00E970FC"/>
    <w:rsid w:val="00ED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FBB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ennegreta">
    <w:name w:val="Strong"/>
    <w:basedOn w:val="Tipusdelletraperdefectedelpargraf"/>
    <w:uiPriority w:val="22"/>
    <w:qFormat/>
    <w:rsid w:val="004B4C49"/>
    <w:rPr>
      <w:b/>
      <w:bCs/>
    </w:rPr>
  </w:style>
  <w:style w:type="paragraph" w:styleId="NormalWeb">
    <w:name w:val="Normal (Web)"/>
    <w:basedOn w:val="Normal"/>
    <w:uiPriority w:val="99"/>
    <w:unhideWhenUsed/>
    <w:rsid w:val="004B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nternal">
    <w:name w:val="internal"/>
    <w:basedOn w:val="Tipusdelletraperdefectedelpargraf"/>
    <w:rsid w:val="004B4C49"/>
  </w:style>
  <w:style w:type="character" w:customStyle="1" w:styleId="internal-link">
    <w:name w:val="internal-link"/>
    <w:basedOn w:val="Tipusdelletraperdefectedelpargraf"/>
    <w:rsid w:val="004B4C49"/>
  </w:style>
  <w:style w:type="paragraph" w:styleId="Capalera">
    <w:name w:val="header"/>
    <w:basedOn w:val="Normal"/>
    <w:link w:val="CapaleraCar"/>
    <w:uiPriority w:val="99"/>
    <w:unhideWhenUsed/>
    <w:rsid w:val="00287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87A06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287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287A06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56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8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3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76489">
                                  <w:marLeft w:val="0"/>
                                  <w:marRight w:val="0"/>
                                  <w:marTop w:val="22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c.edu/sga/matricula/preu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pc.edu/sga/matricula/pre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pc.edu/sga/matricula/preu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esther.massaguer</dc:creator>
  <cp:keywords/>
  <dc:description/>
  <cp:lastModifiedBy>UPC</cp:lastModifiedBy>
  <cp:revision>8</cp:revision>
  <dcterms:created xsi:type="dcterms:W3CDTF">2014-10-10T08:44:00Z</dcterms:created>
  <dcterms:modified xsi:type="dcterms:W3CDTF">2015-07-09T10:03:00Z</dcterms:modified>
</cp:coreProperties>
</file>